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10E48" w14:textId="77777777" w:rsidR="003957CB" w:rsidRPr="003957CB" w:rsidRDefault="003957CB" w:rsidP="003957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7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14:paraId="501DC1F0" w14:textId="77777777" w:rsidR="003957CB" w:rsidRPr="003957CB" w:rsidRDefault="003957CB" w:rsidP="003957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7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проведению смотра-конкурса на лучшее новогоднее и рождественское оформление среди предприятий, учреждений и организаций всех форм собственности, индивидуальных предпринимателей, а также частных домовладений, находящихся на территории Прилужского сельсовета</w:t>
      </w:r>
    </w:p>
    <w:p w14:paraId="20A5EF9A" w14:textId="77777777" w:rsidR="003957CB" w:rsidRPr="003957CB" w:rsidRDefault="003957CB" w:rsidP="003957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E5B180" w14:textId="77777777" w:rsidR="003957CB" w:rsidRPr="003957CB" w:rsidRDefault="003957CB" w:rsidP="003957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7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14:paraId="3ED74B13" w14:textId="77777777" w:rsidR="003957CB" w:rsidRPr="003957CB" w:rsidRDefault="003957CB" w:rsidP="00395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67EDFE" w14:textId="77777777" w:rsidR="003957CB" w:rsidRPr="003957CB" w:rsidRDefault="003957CB" w:rsidP="00395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определяет порядок проведения смотра-конкурса на лучшее новогоднее оформление среди предприятий и организаций всех форм собственности, индивидуальных предпринимателей, а также частных домовладений, находящихся на территории Прилужского сельсовета (далее – смотр-конкурс), условия участия в нем. Цель смотра-конкурса – придание населенному пункту праздничного новогоднего облика. </w:t>
      </w:r>
    </w:p>
    <w:p w14:paraId="02221E2A" w14:textId="77777777" w:rsidR="003957CB" w:rsidRPr="003957CB" w:rsidRDefault="003957CB" w:rsidP="00395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Участниками смотра-конкурса могут являться организации и учреждения всех форм собственности, индивидуальные предприниматели, а также частные домовладения, подавшие заявку в администрацию Прилужского сельсовета Ужурского района Красноярского края. </w:t>
      </w:r>
    </w:p>
    <w:p w14:paraId="71EBF285" w14:textId="77777777" w:rsidR="003957CB" w:rsidRPr="003957CB" w:rsidRDefault="003957CB" w:rsidP="00395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C3BA2E" w14:textId="77777777" w:rsidR="003957CB" w:rsidRPr="003957CB" w:rsidRDefault="003957CB" w:rsidP="003957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7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Условия участия в смотре-конкурсе</w:t>
      </w:r>
    </w:p>
    <w:p w14:paraId="06CA2372" w14:textId="77777777" w:rsidR="003957CB" w:rsidRPr="003957CB" w:rsidRDefault="003957CB" w:rsidP="00395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BE90C0" w14:textId="77777777" w:rsidR="003957CB" w:rsidRPr="003957CB" w:rsidRDefault="003957CB" w:rsidP="00395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Заявки для участия в смотре-конкурсе на лучшее новогоднее и рождественское оформление подаются в письменном виде в администрацию Прилужского сельсовета Ужурского района Красноярского края до 22 декабря 2023 года. </w:t>
      </w:r>
    </w:p>
    <w:p w14:paraId="10C3E268" w14:textId="77777777" w:rsidR="003957CB" w:rsidRPr="003957CB" w:rsidRDefault="003957CB" w:rsidP="00395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7CB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Организациям и предприятиям всех форм собственности, индивидуальным предпринимателям, а также собственникам частных домовладений, заявившим об участии в смотре-конкурсе, оформить свои объекты до 22</w:t>
      </w:r>
      <w:r w:rsidRPr="003957C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95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декабря 2023 года. </w:t>
      </w:r>
    </w:p>
    <w:p w14:paraId="45D15C4A" w14:textId="77777777" w:rsidR="003957CB" w:rsidRPr="003957CB" w:rsidRDefault="003957CB" w:rsidP="00395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7CB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Сельский смотр-конкурс проводится по следующим номинациям:</w:t>
      </w:r>
    </w:p>
    <w:p w14:paraId="0BCE58AE" w14:textId="77777777" w:rsidR="003957CB" w:rsidRPr="003957CB" w:rsidRDefault="003957CB" w:rsidP="00395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7CB">
        <w:rPr>
          <w:rFonts w:ascii="Times New Roman" w:eastAsia="Times New Roman" w:hAnsi="Times New Roman" w:cs="Times New Roman"/>
          <w:sz w:val="28"/>
          <w:szCs w:val="28"/>
          <w:lang w:eastAsia="ru-RU"/>
        </w:rPr>
        <w:t>- Лучшее новогоднее оформление торгового зала среди предприятий торговли;</w:t>
      </w:r>
    </w:p>
    <w:p w14:paraId="062CBDDE" w14:textId="77777777" w:rsidR="003957CB" w:rsidRPr="003957CB" w:rsidRDefault="003957CB" w:rsidP="00395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7CB">
        <w:rPr>
          <w:rFonts w:ascii="Times New Roman" w:eastAsia="Times New Roman" w:hAnsi="Times New Roman" w:cs="Times New Roman"/>
          <w:sz w:val="28"/>
          <w:szCs w:val="28"/>
          <w:lang w:eastAsia="ru-RU"/>
        </w:rPr>
        <w:t>-  Лучшее новогоднее оформление учреждений образования и культуры;</w:t>
      </w:r>
    </w:p>
    <w:p w14:paraId="7D7C9907" w14:textId="77777777" w:rsidR="003957CB" w:rsidRPr="003957CB" w:rsidRDefault="003957CB" w:rsidP="003957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7CB">
        <w:rPr>
          <w:rFonts w:ascii="Times New Roman" w:eastAsia="Times New Roman" w:hAnsi="Times New Roman" w:cs="Times New Roman"/>
          <w:sz w:val="28"/>
          <w:szCs w:val="28"/>
          <w:lang w:eastAsia="ru-RU"/>
        </w:rPr>
        <w:t>- Лучшее новогоднее оформление квартиры, дома, двора и или прилегающей к нему территории;</w:t>
      </w:r>
    </w:p>
    <w:p w14:paraId="3007A844" w14:textId="77777777" w:rsidR="003957CB" w:rsidRPr="003957CB" w:rsidRDefault="003957CB" w:rsidP="003957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CF02F5" w14:textId="77777777" w:rsidR="003957CB" w:rsidRPr="003957CB" w:rsidRDefault="003957CB" w:rsidP="003957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7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Порядок и критерии определения победителей смотра-конкурса</w:t>
      </w:r>
    </w:p>
    <w:p w14:paraId="10B14B12" w14:textId="77777777" w:rsidR="003957CB" w:rsidRPr="003957CB" w:rsidRDefault="003957CB" w:rsidP="00395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99B1C0" w14:textId="77777777" w:rsidR="003957CB" w:rsidRPr="003957CB" w:rsidRDefault="003957CB" w:rsidP="00395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Обследование объектов, представленных на смотр-конкурс, проводится комиссией с 25 по 27 декабря 2023 года. </w:t>
      </w:r>
    </w:p>
    <w:p w14:paraId="2F450624" w14:textId="77777777" w:rsidR="003957CB" w:rsidRPr="003957CB" w:rsidRDefault="003957CB" w:rsidP="00395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7CB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Состав комиссии утверждается постановлением Главы сельсовета</w:t>
      </w:r>
    </w:p>
    <w:p w14:paraId="0609626E" w14:textId="77777777" w:rsidR="003957CB" w:rsidRPr="003957CB" w:rsidRDefault="003957CB" w:rsidP="00395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При подведении итогов обследуется для организаций, учреждений предприятий  и индивидуальных предпринимателей – общее состояние прилегающих территорий, оформление в едином стиле витражей и фасада зданий, подсветку витрин, наличие детских игровых площадок с набором </w:t>
      </w:r>
      <w:r w:rsidRPr="003957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малых ледовых или изготовленных из снега скульптурных архитектурных форм, наличие новогоднего убранства в залах предприятий и организаций, оригинальность их оформления и т.д., для частных домовладений – наличие праздничной иллюминации и световых экспозиций, украшение прилегающей территории новогодними ёлками и ледяными скульптурами и т.д.</w:t>
      </w:r>
    </w:p>
    <w:p w14:paraId="3111D726" w14:textId="77777777" w:rsidR="003957CB" w:rsidRPr="003957CB" w:rsidRDefault="003957CB" w:rsidP="00395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77A7B2" w14:textId="77777777" w:rsidR="003957CB" w:rsidRPr="003957CB" w:rsidRDefault="003957CB" w:rsidP="003957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7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Подведение итогов смотра-конкурса</w:t>
      </w:r>
    </w:p>
    <w:p w14:paraId="4D6917CD" w14:textId="77777777" w:rsidR="003957CB" w:rsidRPr="003957CB" w:rsidRDefault="003957CB" w:rsidP="00395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C2FFE5" w14:textId="77777777" w:rsidR="003957CB" w:rsidRPr="003957CB" w:rsidRDefault="003957CB" w:rsidP="00395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При подведении итогов комиссия формирует список победителей на основании итогового протокола комиссии. </w:t>
      </w:r>
    </w:p>
    <w:p w14:paraId="7ADFC7A9" w14:textId="77777777" w:rsidR="003957CB" w:rsidRPr="003957CB" w:rsidRDefault="003957CB" w:rsidP="00395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Итоговый протокол конкурса содержит следующие данные: </w:t>
      </w:r>
    </w:p>
    <w:p w14:paraId="75FB8591" w14:textId="77777777" w:rsidR="003957CB" w:rsidRPr="003957CB" w:rsidRDefault="003957CB" w:rsidP="00395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комиссии; </w:t>
      </w:r>
    </w:p>
    <w:p w14:paraId="4D401086" w14:textId="77777777" w:rsidR="003957CB" w:rsidRPr="003957CB" w:rsidRDefault="003957CB" w:rsidP="00395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участников; </w:t>
      </w:r>
    </w:p>
    <w:p w14:paraId="2DC6C078" w14:textId="77777777" w:rsidR="003957CB" w:rsidRPr="003957CB" w:rsidRDefault="003957CB" w:rsidP="00395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число голосов, набранное каждым участником; </w:t>
      </w:r>
    </w:p>
    <w:p w14:paraId="3CD282A0" w14:textId="77777777" w:rsidR="003957CB" w:rsidRPr="003957CB" w:rsidRDefault="003957CB" w:rsidP="00395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победителей с указанием вознаграждения. </w:t>
      </w:r>
    </w:p>
    <w:p w14:paraId="72EA1574" w14:textId="77777777" w:rsidR="003957CB" w:rsidRPr="003957CB" w:rsidRDefault="003957CB" w:rsidP="00395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Итоговый протокол подписывается председателем конкурсной комиссии, утверждается Главой сельсовета. Конкурс считается состоявшимся после утверждения итогового протокола. </w:t>
      </w:r>
    </w:p>
    <w:p w14:paraId="19460179" w14:textId="77777777" w:rsidR="003957CB" w:rsidRPr="003957CB" w:rsidRDefault="003957CB" w:rsidP="00395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Победители конкурса награждаются почетными грамотами, поощрительными призами. </w:t>
      </w:r>
    </w:p>
    <w:p w14:paraId="2DB33C06" w14:textId="77777777" w:rsidR="003957CB" w:rsidRPr="003957CB" w:rsidRDefault="003957CB" w:rsidP="00395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Награждение победителей смотра-конкурса осуществляется председателем комиссии. </w:t>
      </w:r>
    </w:p>
    <w:p w14:paraId="50128D71" w14:textId="77777777" w:rsidR="003957CB" w:rsidRPr="003957CB" w:rsidRDefault="003957CB" w:rsidP="00395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Итоги конкурса опубликовываются в средствах массовой информации – газете «Прилужские Вести» </w:t>
      </w:r>
      <w:bookmarkStart w:id="0" w:name="_Hlk88468872"/>
      <w:r w:rsidRPr="003957C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официальном сайте администраци</w:t>
      </w:r>
      <w:bookmarkEnd w:id="0"/>
      <w:r w:rsidRPr="00395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hyperlink r:id="rId4" w:history="1">
        <w:r w:rsidRPr="003957C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https://priluzhskij-r04.gosweb</w:t>
        </w:r>
      </w:hyperlink>
      <w:r w:rsidRPr="00395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gosuslugi.ru/в социальных сетях в Контакте (группе Администрации Прилужского сельсовета).</w:t>
      </w:r>
    </w:p>
    <w:p w14:paraId="59804C68" w14:textId="77777777" w:rsidR="00644C0D" w:rsidRDefault="00644C0D">
      <w:bookmarkStart w:id="1" w:name="_GoBack"/>
      <w:bookmarkEnd w:id="1"/>
    </w:p>
    <w:sectPr w:rsidR="00644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0E3"/>
    <w:rsid w:val="001660E3"/>
    <w:rsid w:val="003957CB"/>
    <w:rsid w:val="00644C0D"/>
    <w:rsid w:val="00AF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F8ACC"/>
  <w15:chartTrackingRefBased/>
  <w15:docId w15:val="{ED7892CF-5D34-4ED9-AFF5-F281C868E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4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dactor-selection-marker">
    <w:name w:val="redactor-selection-marker"/>
    <w:basedOn w:val="a0"/>
    <w:rsid w:val="00644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73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iluzhskij-r04.gosw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533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4</cp:revision>
  <dcterms:created xsi:type="dcterms:W3CDTF">2023-12-04T08:18:00Z</dcterms:created>
  <dcterms:modified xsi:type="dcterms:W3CDTF">2023-12-05T04:23:00Z</dcterms:modified>
</cp:coreProperties>
</file>