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4C6E" w14:textId="77777777"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 wp14:anchorId="784C4394" wp14:editId="20C97E0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ECC8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43857FCF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73850927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1BD1F05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5F5BD469" w14:textId="77777777"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14:paraId="60F0B8ED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0DF354CF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4B095494" w14:textId="4A2F31DC" w:rsidR="001C3DC0" w:rsidRPr="000E0782" w:rsidRDefault="008F57B1" w:rsidP="001C3DC0">
      <w:pPr>
        <w:rPr>
          <w:sz w:val="28"/>
          <w:szCs w:val="28"/>
          <w:lang w:val="en-US"/>
        </w:rPr>
      </w:pPr>
      <w:r>
        <w:rPr>
          <w:sz w:val="28"/>
          <w:szCs w:val="28"/>
        </w:rPr>
        <w:t>01</w:t>
      </w:r>
      <w:r w:rsidR="003F6D86">
        <w:rPr>
          <w:sz w:val="28"/>
          <w:szCs w:val="28"/>
        </w:rPr>
        <w:t>.1</w:t>
      </w:r>
      <w:r w:rsidR="000E0782">
        <w:rPr>
          <w:sz w:val="28"/>
          <w:szCs w:val="28"/>
          <w:lang w:val="en-US"/>
        </w:rPr>
        <w:t>2</w:t>
      </w:r>
      <w:r w:rsidR="00F1100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C3DC0">
        <w:rPr>
          <w:sz w:val="28"/>
          <w:szCs w:val="28"/>
        </w:rPr>
        <w:t xml:space="preserve">                                    п. Прилужье                    </w:t>
      </w:r>
      <w:r w:rsidR="003F6D86">
        <w:rPr>
          <w:sz w:val="28"/>
          <w:szCs w:val="28"/>
        </w:rPr>
        <w:t xml:space="preserve">                          </w:t>
      </w:r>
      <w:r w:rsidR="00A47158">
        <w:rPr>
          <w:sz w:val="28"/>
          <w:szCs w:val="28"/>
        </w:rPr>
        <w:t xml:space="preserve">  </w:t>
      </w:r>
      <w:r w:rsidR="003F6D86">
        <w:rPr>
          <w:sz w:val="28"/>
          <w:szCs w:val="28"/>
        </w:rPr>
        <w:t xml:space="preserve"> </w:t>
      </w:r>
      <w:r w:rsidR="007747B2">
        <w:rPr>
          <w:sz w:val="28"/>
          <w:szCs w:val="28"/>
        </w:rPr>
        <w:t xml:space="preserve">№ </w:t>
      </w:r>
      <w:r>
        <w:rPr>
          <w:sz w:val="28"/>
          <w:szCs w:val="28"/>
        </w:rPr>
        <w:t>79</w:t>
      </w:r>
    </w:p>
    <w:p w14:paraId="3FFE8144" w14:textId="77777777"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14:paraId="7F7B8C51" w14:textId="77777777" w:rsidTr="008F76FD">
        <w:tc>
          <w:tcPr>
            <w:tcW w:w="6204" w:type="dxa"/>
          </w:tcPr>
          <w:p w14:paraId="21B1DCD4" w14:textId="77777777" w:rsidR="007A06F2" w:rsidRDefault="007A06F2" w:rsidP="008F76FD">
            <w:pPr>
              <w:rPr>
                <w:sz w:val="28"/>
                <w:szCs w:val="28"/>
              </w:rPr>
            </w:pPr>
            <w:r w:rsidRPr="00DE408C">
              <w:rPr>
                <w:sz w:val="28"/>
                <w:szCs w:val="28"/>
              </w:rPr>
              <w:t xml:space="preserve">О проведении </w:t>
            </w:r>
            <w:r w:rsidRPr="000E2C08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 xml:space="preserve">а – </w:t>
            </w:r>
            <w:r w:rsidRPr="000E2C08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  <w:p w14:paraId="3F7183A9" w14:textId="6D6E4C3E"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</w:t>
            </w:r>
            <w:r w:rsidR="008F57B1">
              <w:rPr>
                <w:sz w:val="28"/>
                <w:szCs w:val="28"/>
              </w:rPr>
              <w:t>3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0D4D1A6" w14:textId="77777777"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14:paraId="41C2F66A" w14:textId="77777777" w:rsidR="005E5864" w:rsidRPr="0054653C" w:rsidRDefault="005E5864" w:rsidP="007A06F2">
      <w:pPr>
        <w:rPr>
          <w:sz w:val="28"/>
          <w:szCs w:val="28"/>
        </w:rPr>
      </w:pPr>
    </w:p>
    <w:p w14:paraId="6F74109B" w14:textId="4BC00440" w:rsidR="007A06F2" w:rsidRDefault="007A06F2" w:rsidP="007A06F2">
      <w:pPr>
        <w:ind w:firstLine="720"/>
        <w:jc w:val="both"/>
        <w:rPr>
          <w:sz w:val="28"/>
          <w:szCs w:val="28"/>
        </w:rPr>
      </w:pPr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</w:t>
      </w:r>
      <w:r w:rsidR="008F57B1">
        <w:rPr>
          <w:sz w:val="28"/>
          <w:szCs w:val="28"/>
        </w:rPr>
        <w:t>4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14:paraId="52ADEAD1" w14:textId="113A599B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смотр-конкурс </w:t>
      </w:r>
      <w:r w:rsidR="00D5379A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905348">
        <w:rPr>
          <w:sz w:val="28"/>
          <w:szCs w:val="28"/>
        </w:rPr>
        <w:t>среди предприяти</w:t>
      </w:r>
      <w:r w:rsidR="00D5379A">
        <w:rPr>
          <w:sz w:val="28"/>
          <w:szCs w:val="28"/>
        </w:rPr>
        <w:t>й</w:t>
      </w:r>
      <w:r w:rsidR="00905348">
        <w:rPr>
          <w:sz w:val="28"/>
          <w:szCs w:val="28"/>
        </w:rPr>
        <w:t xml:space="preserve">, учреждений </w:t>
      </w:r>
      <w:r w:rsidR="001C3DC0">
        <w:rPr>
          <w:sz w:val="28"/>
          <w:szCs w:val="28"/>
        </w:rPr>
        <w:t xml:space="preserve">и организаций </w:t>
      </w:r>
      <w:r w:rsidRPr="000E2C08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, индивидуальных</w:t>
      </w:r>
      <w:r w:rsidRPr="000E2C0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E2C08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а также частных </w:t>
      </w:r>
      <w:r>
        <w:rPr>
          <w:sz w:val="28"/>
          <w:szCs w:val="28"/>
        </w:rPr>
        <w:t>домовлад</w:t>
      </w:r>
      <w:r w:rsidR="005E5864">
        <w:rPr>
          <w:sz w:val="28"/>
          <w:szCs w:val="28"/>
        </w:rPr>
        <w:t>ений</w:t>
      </w:r>
      <w:r w:rsidR="007747B2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1C3DC0">
        <w:rPr>
          <w:sz w:val="28"/>
          <w:szCs w:val="28"/>
        </w:rPr>
        <w:t>Прилужского сельсовета</w:t>
      </w:r>
      <w:r w:rsidR="00D5379A">
        <w:rPr>
          <w:sz w:val="28"/>
          <w:szCs w:val="28"/>
        </w:rPr>
        <w:t>»</w:t>
      </w:r>
      <w:r w:rsidR="004467CF">
        <w:rPr>
          <w:sz w:val="28"/>
          <w:szCs w:val="28"/>
        </w:rPr>
        <w:t xml:space="preserve">, с подведением итогов </w:t>
      </w:r>
      <w:r w:rsidR="004467CF" w:rsidRPr="001A1A55">
        <w:rPr>
          <w:sz w:val="28"/>
          <w:szCs w:val="28"/>
        </w:rPr>
        <w:t>2</w:t>
      </w:r>
      <w:r w:rsidR="008F57B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67CF">
        <w:rPr>
          <w:sz w:val="28"/>
          <w:szCs w:val="28"/>
        </w:rPr>
        <w:t>12</w:t>
      </w:r>
      <w:r w:rsidR="000D689A">
        <w:rPr>
          <w:sz w:val="28"/>
          <w:szCs w:val="28"/>
        </w:rPr>
        <w:t>.202</w:t>
      </w:r>
      <w:r w:rsidR="008F57B1">
        <w:rPr>
          <w:sz w:val="28"/>
          <w:szCs w:val="28"/>
        </w:rPr>
        <w:t>3</w:t>
      </w:r>
      <w:r w:rsidR="00D5379A">
        <w:rPr>
          <w:sz w:val="28"/>
          <w:szCs w:val="28"/>
        </w:rPr>
        <w:t xml:space="preserve"> года.</w:t>
      </w:r>
      <w:r w:rsidR="001C3DC0">
        <w:rPr>
          <w:sz w:val="28"/>
          <w:szCs w:val="28"/>
        </w:rPr>
        <w:t xml:space="preserve"> </w:t>
      </w:r>
    </w:p>
    <w:p w14:paraId="75162BF7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 конкурсной комиссии, согласно приложению</w:t>
      </w:r>
      <w:r w:rsidRPr="0054653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653C">
        <w:rPr>
          <w:sz w:val="28"/>
          <w:szCs w:val="28"/>
        </w:rPr>
        <w:t>.</w:t>
      </w:r>
    </w:p>
    <w:p w14:paraId="6EA18CFA" w14:textId="77777777" w:rsidR="007A06F2" w:rsidRPr="00F86F97" w:rsidRDefault="007A06F2" w:rsidP="007A06F2">
      <w:pPr>
        <w:ind w:firstLine="720"/>
        <w:jc w:val="both"/>
        <w:rPr>
          <w:sz w:val="28"/>
          <w:szCs w:val="28"/>
        </w:rPr>
      </w:pPr>
      <w:r w:rsidRPr="00F86F97">
        <w:rPr>
          <w:sz w:val="28"/>
          <w:szCs w:val="28"/>
        </w:rPr>
        <w:t>3. Утвердить положение по проведению смотра-конкурса на лучшее новогоднее и рождественское оформление</w:t>
      </w:r>
      <w:r>
        <w:rPr>
          <w:sz w:val="28"/>
          <w:szCs w:val="28"/>
        </w:rPr>
        <w:t>,</w:t>
      </w:r>
      <w:r w:rsidRPr="00F86F9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F86F97">
        <w:rPr>
          <w:sz w:val="28"/>
          <w:szCs w:val="28"/>
        </w:rPr>
        <w:t>.</w:t>
      </w:r>
    </w:p>
    <w:p w14:paraId="46AA428A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Победителей конкурса наградить почётными грамотами</w:t>
      </w:r>
      <w:r w:rsidR="00043795">
        <w:rPr>
          <w:sz w:val="28"/>
          <w:szCs w:val="28"/>
        </w:rPr>
        <w:t>, поощрительными призами</w:t>
      </w:r>
      <w:r>
        <w:rPr>
          <w:sz w:val="28"/>
          <w:szCs w:val="28"/>
        </w:rPr>
        <w:t>.</w:t>
      </w:r>
    </w:p>
    <w:p w14:paraId="0CC77B62" w14:textId="2BB9B1AF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в газете «</w:t>
      </w:r>
      <w:r w:rsidR="001C3DC0">
        <w:rPr>
          <w:sz w:val="28"/>
          <w:szCs w:val="28"/>
        </w:rPr>
        <w:t>Прилужские Вести</w:t>
      </w:r>
      <w:r>
        <w:rPr>
          <w:sz w:val="28"/>
          <w:szCs w:val="28"/>
        </w:rPr>
        <w:t xml:space="preserve">» </w:t>
      </w:r>
      <w:r w:rsidR="00D5379A" w:rsidRPr="00C332A6">
        <w:rPr>
          <w:sz w:val="28"/>
          <w:szCs w:val="28"/>
        </w:rPr>
        <w:t>и на официальном сайте администрации</w:t>
      </w:r>
      <w:r w:rsidR="00D5379A">
        <w:rPr>
          <w:sz w:val="28"/>
          <w:szCs w:val="28"/>
        </w:rPr>
        <w:t xml:space="preserve"> Прилужского сельсовета </w:t>
      </w:r>
      <w:r>
        <w:rPr>
          <w:sz w:val="28"/>
          <w:szCs w:val="28"/>
        </w:rPr>
        <w:t xml:space="preserve">информацию о проведении смотра-конкурса </w:t>
      </w:r>
      <w:r w:rsidR="00905348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 w:rsidR="00905348">
        <w:rPr>
          <w:sz w:val="28"/>
          <w:szCs w:val="28"/>
        </w:rPr>
        <w:t>»</w:t>
      </w:r>
      <w:r w:rsidR="00D5379A">
        <w:rPr>
          <w:sz w:val="28"/>
          <w:szCs w:val="28"/>
        </w:rPr>
        <w:t>.</w:t>
      </w:r>
    </w:p>
    <w:p w14:paraId="5BD50A82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53C">
        <w:rPr>
          <w:sz w:val="28"/>
          <w:szCs w:val="28"/>
        </w:rPr>
        <w:t>. Контроль за выполнением насто</w:t>
      </w:r>
      <w:r>
        <w:rPr>
          <w:sz w:val="28"/>
          <w:szCs w:val="28"/>
        </w:rPr>
        <w:t>ящ</w:t>
      </w:r>
      <w:r w:rsidRPr="0054653C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>1 категории (О.Ф. Играева)</w:t>
      </w:r>
      <w:r w:rsidRPr="0054653C">
        <w:rPr>
          <w:sz w:val="28"/>
          <w:szCs w:val="28"/>
        </w:rPr>
        <w:t>.</w:t>
      </w:r>
    </w:p>
    <w:p w14:paraId="17010801" w14:textId="77777777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14:paraId="1D9CBB9F" w14:textId="77777777" w:rsidR="007A06F2" w:rsidRDefault="007A06F2" w:rsidP="007A06F2">
      <w:pPr>
        <w:rPr>
          <w:sz w:val="28"/>
          <w:szCs w:val="28"/>
        </w:rPr>
      </w:pPr>
    </w:p>
    <w:p w14:paraId="20D69183" w14:textId="77777777" w:rsidR="00CC4C5A" w:rsidRPr="0054653C" w:rsidRDefault="00CC4C5A" w:rsidP="007A06F2">
      <w:pPr>
        <w:rPr>
          <w:sz w:val="28"/>
          <w:szCs w:val="28"/>
        </w:rPr>
      </w:pPr>
    </w:p>
    <w:p w14:paraId="629924C1" w14:textId="77777777"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14:paraId="2823FBF9" w14:textId="77777777" w:rsidR="00C332A6" w:rsidRDefault="00C332A6" w:rsidP="00C332A6">
      <w:pPr>
        <w:jc w:val="right"/>
      </w:pPr>
    </w:p>
    <w:p w14:paraId="07863C9A" w14:textId="1FFEB416" w:rsidR="009C6B09" w:rsidRDefault="009C6B09" w:rsidP="00C332A6">
      <w:pPr>
        <w:jc w:val="right"/>
      </w:pPr>
    </w:p>
    <w:p w14:paraId="6E072131" w14:textId="77777777" w:rsidR="006E19E0" w:rsidRDefault="006E19E0" w:rsidP="00C332A6">
      <w:pPr>
        <w:jc w:val="right"/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6E19E0" w14:paraId="338C42E0" w14:textId="77777777" w:rsidTr="006E19E0">
        <w:tc>
          <w:tcPr>
            <w:tcW w:w="4673" w:type="dxa"/>
          </w:tcPr>
          <w:p w14:paraId="09B06BA5" w14:textId="77777777" w:rsidR="006E19E0" w:rsidRDefault="006E19E0" w:rsidP="00C332A6">
            <w:pPr>
              <w:jc w:val="right"/>
            </w:pPr>
          </w:p>
        </w:tc>
        <w:tc>
          <w:tcPr>
            <w:tcW w:w="4961" w:type="dxa"/>
          </w:tcPr>
          <w:p w14:paraId="27B4451A" w14:textId="77777777" w:rsidR="006E19E0" w:rsidRPr="00C332A6" w:rsidRDefault="006E19E0" w:rsidP="006E19E0">
            <w:r w:rsidRPr="00C332A6">
              <w:t>Приложение № 1</w:t>
            </w:r>
          </w:p>
          <w:p w14:paraId="49CBB203" w14:textId="77777777" w:rsidR="006E19E0" w:rsidRPr="00C332A6" w:rsidRDefault="006E19E0" w:rsidP="006E19E0">
            <w:r w:rsidRPr="00C332A6">
              <w:t>к постановлению администрации</w:t>
            </w:r>
          </w:p>
          <w:p w14:paraId="0BF8DF5E" w14:textId="0CA94EBC" w:rsidR="006E19E0" w:rsidRPr="0021343F" w:rsidRDefault="006E19E0" w:rsidP="006E19E0">
            <w:r w:rsidRPr="00C332A6">
              <w:t>Прилужского сельсовета</w:t>
            </w:r>
            <w:r>
              <w:t xml:space="preserve"> от </w:t>
            </w:r>
            <w:r w:rsidRPr="0021343F">
              <w:t>0</w:t>
            </w:r>
            <w:r>
              <w:t>1.1</w:t>
            </w:r>
            <w:r w:rsidRPr="0021343F">
              <w:t>2</w:t>
            </w:r>
            <w:r>
              <w:t>.2023 № 79</w:t>
            </w:r>
          </w:p>
          <w:p w14:paraId="501E400E" w14:textId="77777777" w:rsidR="006E19E0" w:rsidRDefault="006E19E0" w:rsidP="00C332A6">
            <w:pPr>
              <w:jc w:val="right"/>
            </w:pPr>
          </w:p>
        </w:tc>
      </w:tr>
    </w:tbl>
    <w:p w14:paraId="2AFA5733" w14:textId="77777777" w:rsidR="00C332A6" w:rsidRDefault="00C332A6" w:rsidP="00C332A6"/>
    <w:p w14:paraId="60F00582" w14:textId="77777777" w:rsidR="00C332A6" w:rsidRPr="00C332A6" w:rsidRDefault="00C332A6" w:rsidP="00C332A6"/>
    <w:p w14:paraId="73103F17" w14:textId="77777777"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515140A7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352A24B4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2CCEE5A8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14:paraId="184D36D3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653CF97E" w14:textId="77777777"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14:paraId="6F3C437E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75F6281D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14:paraId="7F6DDDBD" w14:textId="77777777"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14:paraId="7505E754" w14:textId="77777777" w:rsidTr="00014315">
        <w:tc>
          <w:tcPr>
            <w:tcW w:w="4503" w:type="dxa"/>
            <w:shd w:val="clear" w:color="auto" w:fill="auto"/>
          </w:tcPr>
          <w:p w14:paraId="34E08995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Играева Ольга Фридриховна</w:t>
            </w:r>
          </w:p>
        </w:tc>
        <w:tc>
          <w:tcPr>
            <w:tcW w:w="425" w:type="dxa"/>
            <w:shd w:val="clear" w:color="auto" w:fill="auto"/>
          </w:tcPr>
          <w:p w14:paraId="250ADE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2D0A08F2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14:paraId="441CF853" w14:textId="77777777" w:rsidTr="00014315">
        <w:tc>
          <w:tcPr>
            <w:tcW w:w="4503" w:type="dxa"/>
            <w:shd w:val="clear" w:color="auto" w:fill="auto"/>
          </w:tcPr>
          <w:p w14:paraId="7E88834A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Жилкина Марина Геннадьевна</w:t>
            </w:r>
          </w:p>
        </w:tc>
        <w:tc>
          <w:tcPr>
            <w:tcW w:w="425" w:type="dxa"/>
            <w:shd w:val="clear" w:color="auto" w:fill="auto"/>
          </w:tcPr>
          <w:p w14:paraId="56219ECC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62D5EE1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14:paraId="1FDA0BCB" w14:textId="77777777" w:rsidTr="00014315">
        <w:tc>
          <w:tcPr>
            <w:tcW w:w="4503" w:type="dxa"/>
            <w:shd w:val="clear" w:color="auto" w:fill="auto"/>
          </w:tcPr>
          <w:p w14:paraId="266F528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14:paraId="17BEF9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1479CDD4" w14:textId="77777777"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14:paraId="0B03330E" w14:textId="5D2ADEDD" w:rsidR="00C332A6" w:rsidRPr="00C332A6" w:rsidRDefault="000E0782" w:rsidP="00C332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Щекина Татьяна Владимировна</w:t>
      </w:r>
      <w:r w:rsidR="00C332A6" w:rsidRPr="00C332A6">
        <w:rPr>
          <w:sz w:val="28"/>
          <w:szCs w:val="28"/>
        </w:rPr>
        <w:tab/>
      </w:r>
      <w:r w:rsidR="00C332A6" w:rsidRPr="00C332A6">
        <w:rPr>
          <w:b/>
          <w:sz w:val="28"/>
          <w:szCs w:val="28"/>
        </w:rPr>
        <w:t>-</w:t>
      </w:r>
      <w:r w:rsidR="00C332A6" w:rsidRPr="00C332A6">
        <w:rPr>
          <w:sz w:val="28"/>
          <w:szCs w:val="28"/>
        </w:rPr>
        <w:tab/>
        <w:t xml:space="preserve">Депутат Прилужского сельского </w:t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 w:rsidRPr="00C332A6">
        <w:rPr>
          <w:sz w:val="28"/>
          <w:szCs w:val="28"/>
        </w:rPr>
        <w:t>Совета депутатов</w:t>
      </w:r>
    </w:p>
    <w:p w14:paraId="14CA5E6E" w14:textId="77777777" w:rsidR="00C332A6" w:rsidRDefault="00C332A6" w:rsidP="00C332A6">
      <w:pPr>
        <w:ind w:firstLine="709"/>
        <w:jc w:val="right"/>
      </w:pPr>
    </w:p>
    <w:p w14:paraId="32955A3C" w14:textId="77777777" w:rsidR="00C332A6" w:rsidRDefault="00C332A6" w:rsidP="00C332A6">
      <w:pPr>
        <w:ind w:firstLine="709"/>
        <w:jc w:val="right"/>
      </w:pPr>
    </w:p>
    <w:p w14:paraId="26B37316" w14:textId="77777777" w:rsidR="00C332A6" w:rsidRDefault="00C332A6" w:rsidP="00C332A6">
      <w:pPr>
        <w:ind w:firstLine="709"/>
        <w:jc w:val="right"/>
      </w:pPr>
    </w:p>
    <w:p w14:paraId="4D52CAD0" w14:textId="77777777" w:rsidR="00C332A6" w:rsidRDefault="00C332A6" w:rsidP="00C332A6">
      <w:pPr>
        <w:ind w:firstLine="709"/>
        <w:jc w:val="right"/>
      </w:pPr>
    </w:p>
    <w:p w14:paraId="7C3B73C3" w14:textId="77777777" w:rsidR="00C332A6" w:rsidRDefault="00C332A6" w:rsidP="00C332A6">
      <w:pPr>
        <w:ind w:firstLine="709"/>
        <w:jc w:val="right"/>
      </w:pPr>
    </w:p>
    <w:p w14:paraId="0FD4F6C1" w14:textId="77777777" w:rsidR="00C332A6" w:rsidRDefault="00C332A6" w:rsidP="00C332A6">
      <w:pPr>
        <w:ind w:firstLine="709"/>
        <w:jc w:val="right"/>
      </w:pPr>
    </w:p>
    <w:p w14:paraId="780B07C7" w14:textId="77777777" w:rsidR="00C332A6" w:rsidRDefault="00C332A6" w:rsidP="00C332A6">
      <w:pPr>
        <w:ind w:firstLine="709"/>
        <w:jc w:val="right"/>
      </w:pPr>
    </w:p>
    <w:p w14:paraId="5A3649F0" w14:textId="77777777" w:rsidR="00C332A6" w:rsidRDefault="00C332A6" w:rsidP="00C332A6">
      <w:pPr>
        <w:ind w:firstLine="709"/>
        <w:jc w:val="right"/>
      </w:pPr>
    </w:p>
    <w:p w14:paraId="6FBF64B6" w14:textId="77777777" w:rsidR="00C332A6" w:rsidRDefault="00C332A6" w:rsidP="00C332A6">
      <w:pPr>
        <w:ind w:firstLine="709"/>
        <w:jc w:val="right"/>
      </w:pPr>
    </w:p>
    <w:p w14:paraId="1C8782DF" w14:textId="77777777" w:rsidR="00C332A6" w:rsidRDefault="00C332A6" w:rsidP="00C332A6">
      <w:pPr>
        <w:ind w:firstLine="709"/>
        <w:jc w:val="right"/>
      </w:pPr>
    </w:p>
    <w:p w14:paraId="15B45618" w14:textId="77777777" w:rsidR="00C332A6" w:rsidRDefault="00C332A6" w:rsidP="00C332A6">
      <w:pPr>
        <w:ind w:firstLine="709"/>
        <w:jc w:val="right"/>
      </w:pPr>
    </w:p>
    <w:p w14:paraId="42578938" w14:textId="77777777" w:rsidR="00C332A6" w:rsidRDefault="00C332A6" w:rsidP="00C332A6">
      <w:pPr>
        <w:ind w:firstLine="709"/>
        <w:jc w:val="right"/>
      </w:pPr>
    </w:p>
    <w:p w14:paraId="33381385" w14:textId="77777777" w:rsidR="00C332A6" w:rsidRDefault="00C332A6" w:rsidP="00C332A6">
      <w:pPr>
        <w:ind w:firstLine="709"/>
        <w:jc w:val="right"/>
      </w:pPr>
    </w:p>
    <w:p w14:paraId="0951978F" w14:textId="77777777" w:rsidR="00C332A6" w:rsidRDefault="00C332A6" w:rsidP="00C332A6">
      <w:pPr>
        <w:ind w:firstLine="709"/>
        <w:jc w:val="right"/>
      </w:pPr>
    </w:p>
    <w:p w14:paraId="1A2FEBF2" w14:textId="77777777" w:rsidR="00C332A6" w:rsidRDefault="00C332A6" w:rsidP="00C332A6">
      <w:pPr>
        <w:ind w:firstLine="709"/>
        <w:jc w:val="right"/>
      </w:pPr>
    </w:p>
    <w:p w14:paraId="3B7B4FB9" w14:textId="77777777" w:rsidR="00C332A6" w:rsidRDefault="00C332A6" w:rsidP="00C332A6">
      <w:pPr>
        <w:ind w:firstLine="709"/>
        <w:jc w:val="right"/>
      </w:pPr>
    </w:p>
    <w:p w14:paraId="04AE3784" w14:textId="77777777" w:rsidR="00C332A6" w:rsidRDefault="00C332A6" w:rsidP="00C332A6">
      <w:pPr>
        <w:ind w:firstLine="709"/>
        <w:jc w:val="right"/>
      </w:pPr>
    </w:p>
    <w:p w14:paraId="2A94651F" w14:textId="77777777" w:rsidR="00C332A6" w:rsidRDefault="00C332A6" w:rsidP="00C332A6">
      <w:pPr>
        <w:ind w:firstLine="709"/>
        <w:jc w:val="right"/>
      </w:pPr>
    </w:p>
    <w:p w14:paraId="19F82982" w14:textId="77777777" w:rsidR="00C332A6" w:rsidRDefault="00C332A6" w:rsidP="00C332A6">
      <w:pPr>
        <w:ind w:firstLine="709"/>
        <w:jc w:val="right"/>
      </w:pPr>
    </w:p>
    <w:p w14:paraId="605D327F" w14:textId="77777777" w:rsidR="00C332A6" w:rsidRDefault="00C332A6" w:rsidP="00C332A6">
      <w:pPr>
        <w:ind w:firstLine="709"/>
        <w:jc w:val="right"/>
      </w:pPr>
    </w:p>
    <w:p w14:paraId="72671CE8" w14:textId="77777777" w:rsidR="00C332A6" w:rsidRDefault="00C332A6" w:rsidP="00C332A6">
      <w:pPr>
        <w:ind w:firstLine="709"/>
        <w:jc w:val="right"/>
      </w:pPr>
    </w:p>
    <w:p w14:paraId="78CCEA43" w14:textId="77777777" w:rsidR="00C332A6" w:rsidRDefault="00C332A6" w:rsidP="00C332A6">
      <w:pPr>
        <w:ind w:firstLine="709"/>
        <w:jc w:val="right"/>
      </w:pPr>
    </w:p>
    <w:p w14:paraId="68440173" w14:textId="77777777" w:rsidR="00C332A6" w:rsidRDefault="00C332A6" w:rsidP="00C332A6">
      <w:pPr>
        <w:ind w:firstLine="709"/>
        <w:jc w:val="right"/>
      </w:pPr>
    </w:p>
    <w:p w14:paraId="4287AD10" w14:textId="77777777" w:rsidR="00C332A6" w:rsidRDefault="00C332A6" w:rsidP="003F6D86"/>
    <w:p w14:paraId="194307BD" w14:textId="77777777" w:rsidR="006E19E0" w:rsidRDefault="006E19E0" w:rsidP="00C332A6">
      <w:pPr>
        <w:ind w:firstLine="709"/>
        <w:jc w:val="right"/>
      </w:pPr>
    </w:p>
    <w:p w14:paraId="010BF4DB" w14:textId="77777777" w:rsidR="006E19E0" w:rsidRDefault="006E19E0" w:rsidP="00C332A6">
      <w:pPr>
        <w:ind w:firstLine="709"/>
        <w:jc w:val="right"/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E19E0" w14:paraId="4C92E7D4" w14:textId="77777777" w:rsidTr="006E19E0">
        <w:tc>
          <w:tcPr>
            <w:tcW w:w="4673" w:type="dxa"/>
          </w:tcPr>
          <w:p w14:paraId="542807CD" w14:textId="77777777" w:rsidR="006E19E0" w:rsidRDefault="006E19E0" w:rsidP="00C332A6">
            <w:pPr>
              <w:jc w:val="right"/>
            </w:pPr>
          </w:p>
        </w:tc>
        <w:tc>
          <w:tcPr>
            <w:tcW w:w="4820" w:type="dxa"/>
          </w:tcPr>
          <w:p w14:paraId="23145939" w14:textId="77777777" w:rsidR="006E19E0" w:rsidRPr="00C332A6" w:rsidRDefault="006E19E0" w:rsidP="006E19E0">
            <w:r w:rsidRPr="00C332A6">
              <w:t>Приложение № 2</w:t>
            </w:r>
          </w:p>
          <w:p w14:paraId="5EAF9BA6" w14:textId="77777777" w:rsidR="006E19E0" w:rsidRPr="00C332A6" w:rsidRDefault="006E19E0" w:rsidP="006E19E0">
            <w:r w:rsidRPr="00C332A6">
              <w:t xml:space="preserve">к постановлению администрации </w:t>
            </w:r>
          </w:p>
          <w:p w14:paraId="11F31523" w14:textId="77777777" w:rsidR="006E19E0" w:rsidRPr="00C332A6" w:rsidRDefault="006E19E0" w:rsidP="006E19E0">
            <w:r>
              <w:t>Прилужского сельсовета от 01.12.2023 № 79</w:t>
            </w:r>
          </w:p>
          <w:p w14:paraId="1EC02688" w14:textId="77777777" w:rsidR="006E19E0" w:rsidRDefault="006E19E0" w:rsidP="00C332A6">
            <w:pPr>
              <w:jc w:val="right"/>
            </w:pPr>
          </w:p>
        </w:tc>
      </w:tr>
    </w:tbl>
    <w:p w14:paraId="05E8E159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6CE2632B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</w:t>
      </w:r>
      <w:r w:rsidR="008F57B1">
        <w:rPr>
          <w:sz w:val="28"/>
          <w:szCs w:val="28"/>
        </w:rPr>
        <w:t>2</w:t>
      </w:r>
      <w:r w:rsidR="00156CB1">
        <w:rPr>
          <w:sz w:val="28"/>
          <w:szCs w:val="28"/>
        </w:rPr>
        <w:t xml:space="preserve"> декабря 202</w:t>
      </w:r>
      <w:r w:rsidR="008F57B1">
        <w:rPr>
          <w:sz w:val="28"/>
          <w:szCs w:val="28"/>
        </w:rPr>
        <w:t>3</w:t>
      </w:r>
      <w:r w:rsidRPr="00C332A6">
        <w:rPr>
          <w:sz w:val="28"/>
          <w:szCs w:val="28"/>
        </w:rPr>
        <w:t xml:space="preserve"> года. </w:t>
      </w:r>
    </w:p>
    <w:p w14:paraId="1261F269" w14:textId="2D78E44E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</w:t>
      </w:r>
      <w:r w:rsidR="008F57B1">
        <w:rPr>
          <w:sz w:val="28"/>
          <w:szCs w:val="28"/>
        </w:rPr>
        <w:t>2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8F57B1">
        <w:rPr>
          <w:sz w:val="28"/>
          <w:szCs w:val="28"/>
        </w:rPr>
        <w:t>3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3BA87945" w14:textId="77777777" w:rsidR="006E19E0" w:rsidRPr="00C332A6" w:rsidRDefault="006E19E0" w:rsidP="00C332A6">
      <w:pPr>
        <w:ind w:firstLine="709"/>
        <w:jc w:val="center"/>
        <w:rPr>
          <w:sz w:val="28"/>
          <w:szCs w:val="28"/>
        </w:rPr>
      </w:pPr>
    </w:p>
    <w:p w14:paraId="16F66F94" w14:textId="4661B28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2EC0DAA6" w14:textId="77777777" w:rsidR="006E19E0" w:rsidRDefault="006E19E0" w:rsidP="00C332A6">
      <w:pPr>
        <w:ind w:firstLine="709"/>
        <w:jc w:val="both"/>
        <w:rPr>
          <w:sz w:val="28"/>
          <w:szCs w:val="28"/>
        </w:rPr>
      </w:pPr>
    </w:p>
    <w:p w14:paraId="6D4FF7EA" w14:textId="563E4A9A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</w:t>
      </w:r>
      <w:r w:rsidR="008F57B1">
        <w:rPr>
          <w:sz w:val="28"/>
          <w:szCs w:val="28"/>
        </w:rPr>
        <w:t>5</w:t>
      </w:r>
      <w:r w:rsidR="000D689A">
        <w:rPr>
          <w:sz w:val="28"/>
          <w:szCs w:val="28"/>
        </w:rPr>
        <w:t xml:space="preserve"> по 2</w:t>
      </w:r>
      <w:r w:rsidR="008F57B1">
        <w:rPr>
          <w:sz w:val="28"/>
          <w:szCs w:val="28"/>
        </w:rPr>
        <w:t>7</w:t>
      </w:r>
      <w:r w:rsidR="000D689A">
        <w:rPr>
          <w:sz w:val="28"/>
          <w:szCs w:val="28"/>
        </w:rPr>
        <w:t xml:space="preserve"> декабря 202</w:t>
      </w:r>
      <w:r w:rsidR="008F57B1">
        <w:rPr>
          <w:sz w:val="28"/>
          <w:szCs w:val="28"/>
        </w:rPr>
        <w:t>3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lastRenderedPageBreak/>
        <w:t>3.3. При подведении итогов обследуется для организаций, учреждений предприятий  и ин</w:t>
      </w:r>
      <w:bookmarkStart w:id="0" w:name="_GoBack"/>
      <w:bookmarkEnd w:id="0"/>
      <w:r w:rsidRPr="00C332A6">
        <w:rPr>
          <w:sz w:val="28"/>
          <w:szCs w:val="28"/>
        </w:rPr>
        <w:t>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4307ED48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4.5. Итоги конкурса опубликовываются в средствах массовой информации – газете «Прилужские Вести» </w:t>
      </w:r>
      <w:bookmarkStart w:id="1" w:name="_Hlk88468872"/>
      <w:r w:rsidRPr="00C332A6">
        <w:rPr>
          <w:sz w:val="28"/>
          <w:szCs w:val="28"/>
        </w:rPr>
        <w:t>и на официальном сайте администраци</w:t>
      </w:r>
      <w:bookmarkEnd w:id="1"/>
      <w:r w:rsidR="008F57B1">
        <w:rPr>
          <w:sz w:val="28"/>
          <w:szCs w:val="28"/>
        </w:rPr>
        <w:t xml:space="preserve">и </w:t>
      </w:r>
      <w:hyperlink r:id="rId7" w:history="1">
        <w:r w:rsidR="008F57B1" w:rsidRPr="00AC278C">
          <w:rPr>
            <w:rStyle w:val="a7"/>
            <w:sz w:val="28"/>
            <w:szCs w:val="28"/>
          </w:rPr>
          <w:t>https://priluzhskij-r04.gosweb</w:t>
        </w:r>
      </w:hyperlink>
      <w:r w:rsidR="008F57B1">
        <w:rPr>
          <w:sz w:val="28"/>
          <w:szCs w:val="28"/>
        </w:rPr>
        <w:t xml:space="preserve"> </w:t>
      </w:r>
      <w:r w:rsidR="008F57B1" w:rsidRPr="008F57B1">
        <w:rPr>
          <w:sz w:val="28"/>
          <w:szCs w:val="28"/>
        </w:rPr>
        <w:t>gosuslugi.ru/</w:t>
      </w:r>
      <w:r w:rsidR="000E0782">
        <w:rPr>
          <w:sz w:val="28"/>
          <w:szCs w:val="28"/>
        </w:rPr>
        <w:t>в социальных сетях в Контакте (группе Администрации Прилужского сельсовета).</w:t>
      </w:r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6E19E0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6F0D"/>
    <w:rsid w:val="000D5CF8"/>
    <w:rsid w:val="000D689A"/>
    <w:rsid w:val="000E0782"/>
    <w:rsid w:val="00156CB1"/>
    <w:rsid w:val="001A1A55"/>
    <w:rsid w:val="001C3DC0"/>
    <w:rsid w:val="0021343F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C3EF2"/>
    <w:rsid w:val="005E5864"/>
    <w:rsid w:val="00614746"/>
    <w:rsid w:val="006E19E0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8F57B1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BE1D5B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E07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78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57B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E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luzhskij-r04.gosw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527D-9217-46A4-8D80-74A9388A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4</cp:revision>
  <cp:lastPrinted>2023-12-04T03:51:00Z</cp:lastPrinted>
  <dcterms:created xsi:type="dcterms:W3CDTF">2023-12-04T01:32:00Z</dcterms:created>
  <dcterms:modified xsi:type="dcterms:W3CDTF">2023-12-04T03:53:00Z</dcterms:modified>
</cp:coreProperties>
</file>