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D1CE" w14:textId="77777777" w:rsidR="00FF2AC0" w:rsidRPr="000828A2" w:rsidRDefault="00FF2AC0" w:rsidP="00FF2AC0">
      <w:pPr>
        <w:pStyle w:val="ConsPlusNonformat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26F9E68" w14:textId="77777777" w:rsidR="005C0823" w:rsidRPr="000828A2" w:rsidRDefault="00CD3AE0" w:rsidP="00FF2A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E0C4267" wp14:editId="175C534B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CDC10" w14:textId="77777777"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14:paraId="41333B50" w14:textId="77777777"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65773C4F" w14:textId="77777777"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2A519125" w14:textId="77777777" w:rsidR="00FF2AC0" w:rsidRPr="000828A2" w:rsidRDefault="00FF2AC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A083E" w14:textId="77777777" w:rsidR="00FF2AC0" w:rsidRPr="000828A2" w:rsidRDefault="00FF2AC0" w:rsidP="00CD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44"/>
          <w:szCs w:val="28"/>
        </w:rPr>
        <w:t>ПОСТАНОВЛЕНИЕ</w:t>
      </w:r>
    </w:p>
    <w:p w14:paraId="4B5AF728" w14:textId="77777777" w:rsidR="002107E0" w:rsidRPr="000828A2" w:rsidRDefault="002107E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8A20E" w14:textId="019F9557" w:rsidR="00FF2AC0" w:rsidRDefault="0038604C" w:rsidP="009F3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3AE0">
        <w:rPr>
          <w:rFonts w:ascii="Times New Roman" w:hAnsi="Times New Roman" w:cs="Times New Roman"/>
          <w:sz w:val="28"/>
          <w:szCs w:val="28"/>
        </w:rPr>
        <w:t xml:space="preserve">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п. Прилужье                            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14:paraId="5AFDDBD6" w14:textId="77777777" w:rsidR="00CD3AE0" w:rsidRPr="000828A2" w:rsidRDefault="00CD3AE0" w:rsidP="009F3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E7782F" w14:textId="77777777" w:rsidR="009F3712" w:rsidRPr="000828A2" w:rsidRDefault="002107E0" w:rsidP="008E6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>Об утверждении П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рограммы по профилактике </w:t>
      </w:r>
    </w:p>
    <w:p w14:paraId="65FA7BF0" w14:textId="19C1779F" w:rsidR="00FF2AC0" w:rsidRPr="000828A2" w:rsidRDefault="00FF2AC0" w:rsidP="008E6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>коррупции в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7E0" w:rsidRPr="000828A2">
        <w:rPr>
          <w:rFonts w:ascii="Times New Roman" w:hAnsi="Times New Roman" w:cs="Times New Roman"/>
          <w:sz w:val="28"/>
          <w:szCs w:val="28"/>
        </w:rPr>
        <w:t>Прилужском</w:t>
      </w:r>
      <w:proofErr w:type="spellEnd"/>
      <w:r w:rsidR="002107E0" w:rsidRPr="000828A2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38604C">
        <w:rPr>
          <w:rFonts w:ascii="Times New Roman" w:hAnsi="Times New Roman" w:cs="Times New Roman"/>
          <w:sz w:val="28"/>
          <w:szCs w:val="28"/>
        </w:rPr>
        <w:t xml:space="preserve"> на 2024-2026 годы</w:t>
      </w:r>
    </w:p>
    <w:p w14:paraId="5571905C" w14:textId="77777777" w:rsidR="00FF2AC0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0BC0207" w14:textId="77777777" w:rsidR="00CD3AE0" w:rsidRPr="000828A2" w:rsidRDefault="00CD3AE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A66989" w14:textId="77777777" w:rsidR="006C7AF5" w:rsidRPr="000828A2" w:rsidRDefault="00302D9C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пунктом 2 статьи 8 Закона Красноярского края от 07.07.2009 № 8-3610 «О противодействии коррупции в Красноярском крае» </w:t>
      </w:r>
      <w:r w:rsidRPr="000828A2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 w:rsidR="008E66D7" w:rsidRPr="000828A2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2107E0" w:rsidRPr="000828A2">
        <w:rPr>
          <w:rFonts w:ascii="Times New Roman" w:hAnsi="Times New Roman" w:cs="Times New Roman"/>
          <w:sz w:val="28"/>
          <w:szCs w:val="28"/>
        </w:rPr>
        <w:t>,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62B7FF1" w14:textId="77777777" w:rsidR="008E66D7" w:rsidRPr="000828A2" w:rsidRDefault="008E66D7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81751" w14:textId="72E44D80" w:rsidR="006C7AF5" w:rsidRPr="000828A2" w:rsidRDefault="006C7AF5" w:rsidP="008E66D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0828A2">
        <w:rPr>
          <w:sz w:val="28"/>
          <w:szCs w:val="28"/>
        </w:rPr>
        <w:t xml:space="preserve">Утвердить </w:t>
      </w:r>
      <w:r w:rsidR="002107E0" w:rsidRPr="000828A2">
        <w:rPr>
          <w:sz w:val="28"/>
          <w:szCs w:val="28"/>
        </w:rPr>
        <w:t xml:space="preserve">Программу по профилактике коррупции в </w:t>
      </w:r>
      <w:proofErr w:type="spellStart"/>
      <w:r w:rsidR="002107E0" w:rsidRPr="000828A2">
        <w:rPr>
          <w:sz w:val="28"/>
          <w:szCs w:val="28"/>
        </w:rPr>
        <w:t>Прилужском</w:t>
      </w:r>
      <w:proofErr w:type="spellEnd"/>
      <w:r w:rsidR="002107E0" w:rsidRPr="000828A2">
        <w:rPr>
          <w:sz w:val="28"/>
          <w:szCs w:val="28"/>
        </w:rPr>
        <w:t xml:space="preserve"> сельсовете</w:t>
      </w:r>
      <w:r w:rsidR="0038604C">
        <w:rPr>
          <w:sz w:val="28"/>
          <w:szCs w:val="28"/>
        </w:rPr>
        <w:t xml:space="preserve"> </w:t>
      </w:r>
      <w:bookmarkStart w:id="0" w:name="_Hlk161322252"/>
      <w:r w:rsidR="0038604C">
        <w:rPr>
          <w:sz w:val="28"/>
          <w:szCs w:val="28"/>
        </w:rPr>
        <w:t>на 2024-2026 годы</w:t>
      </w:r>
      <w:bookmarkEnd w:id="0"/>
      <w:r w:rsidR="002107E0" w:rsidRPr="000828A2">
        <w:rPr>
          <w:sz w:val="28"/>
          <w:szCs w:val="28"/>
        </w:rPr>
        <w:t>,</w:t>
      </w:r>
      <w:r w:rsidRPr="000828A2">
        <w:rPr>
          <w:sz w:val="28"/>
          <w:szCs w:val="28"/>
        </w:rPr>
        <w:t xml:space="preserve"> </w:t>
      </w:r>
      <w:r w:rsidR="0038604C" w:rsidRPr="000828A2">
        <w:rPr>
          <w:sz w:val="28"/>
          <w:szCs w:val="28"/>
        </w:rPr>
        <w:t>согласно приложению</w:t>
      </w:r>
      <w:r w:rsidRPr="000828A2">
        <w:rPr>
          <w:sz w:val="28"/>
          <w:szCs w:val="28"/>
        </w:rPr>
        <w:t>.</w:t>
      </w:r>
    </w:p>
    <w:p w14:paraId="4603654D" w14:textId="5D56F5CB" w:rsidR="002107E0" w:rsidRPr="000828A2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8604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0828A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CD3AE0">
        <w:rPr>
          <w:rFonts w:ascii="Times New Roman" w:hAnsi="Times New Roman" w:cs="Times New Roman"/>
          <w:sz w:val="28"/>
          <w:szCs w:val="28"/>
        </w:rPr>
        <w:t xml:space="preserve">по общим вопросам (А.А. </w:t>
      </w:r>
      <w:proofErr w:type="spellStart"/>
      <w:r w:rsidR="00CD3AE0">
        <w:rPr>
          <w:rFonts w:ascii="Times New Roman" w:hAnsi="Times New Roman" w:cs="Times New Roman"/>
          <w:sz w:val="28"/>
          <w:szCs w:val="28"/>
        </w:rPr>
        <w:t>Агаёнок</w:t>
      </w:r>
      <w:proofErr w:type="spellEnd"/>
      <w:r w:rsidR="00CD3AE0">
        <w:rPr>
          <w:rFonts w:ascii="Times New Roman" w:hAnsi="Times New Roman" w:cs="Times New Roman"/>
          <w:sz w:val="28"/>
          <w:szCs w:val="28"/>
        </w:rPr>
        <w:t>)</w:t>
      </w:r>
    </w:p>
    <w:p w14:paraId="0B5223E0" w14:textId="51BACF3B" w:rsidR="002107E0" w:rsidRPr="000828A2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D3AE0" w:rsidRPr="000828A2">
        <w:rPr>
          <w:rFonts w:ascii="Times New Roman" w:hAnsi="Times New Roman" w:cs="Times New Roman"/>
          <w:sz w:val="28"/>
          <w:szCs w:val="28"/>
        </w:rPr>
        <w:t>в день,</w:t>
      </w:r>
      <w:r w:rsidRPr="000828A2">
        <w:rPr>
          <w:rFonts w:ascii="Times New Roman" w:hAnsi="Times New Roman" w:cs="Times New Roman"/>
          <w:sz w:val="28"/>
          <w:szCs w:val="28"/>
        </w:rPr>
        <w:t xml:space="preserve"> следующий после его официального опубликования</w:t>
      </w:r>
      <w:r w:rsidR="003860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604C">
        <w:rPr>
          <w:rFonts w:ascii="Times New Roman" w:hAnsi="Times New Roman" w:cs="Times New Roman"/>
          <w:sz w:val="28"/>
          <w:szCs w:val="28"/>
        </w:rPr>
        <w:t>обнородования</w:t>
      </w:r>
      <w:proofErr w:type="spellEnd"/>
      <w:r w:rsidR="0038604C">
        <w:rPr>
          <w:rFonts w:ascii="Times New Roman" w:hAnsi="Times New Roman" w:cs="Times New Roman"/>
          <w:sz w:val="28"/>
          <w:szCs w:val="28"/>
        </w:rPr>
        <w:t>)</w:t>
      </w:r>
      <w:r w:rsidRPr="000828A2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0828A2">
        <w:rPr>
          <w:rFonts w:ascii="Times New Roman" w:hAnsi="Times New Roman" w:cs="Times New Roman"/>
          <w:sz w:val="28"/>
          <w:szCs w:val="28"/>
        </w:rPr>
        <w:t>Прилужские</w:t>
      </w:r>
      <w:proofErr w:type="spellEnd"/>
      <w:r w:rsidRPr="000828A2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14:paraId="6937073D" w14:textId="77777777" w:rsidR="002107E0" w:rsidRPr="000828A2" w:rsidRDefault="002107E0" w:rsidP="008E66D7">
      <w:pPr>
        <w:pStyle w:val="3"/>
        <w:shd w:val="clear" w:color="auto" w:fill="auto"/>
        <w:spacing w:after="0" w:line="240" w:lineRule="auto"/>
        <w:ind w:left="1422" w:firstLine="0"/>
        <w:rPr>
          <w:sz w:val="28"/>
          <w:szCs w:val="28"/>
        </w:rPr>
      </w:pPr>
    </w:p>
    <w:p w14:paraId="7F1D9835" w14:textId="77777777" w:rsidR="006C7AF5" w:rsidRPr="000828A2" w:rsidRDefault="006C7AF5" w:rsidP="008E66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51C6C" w14:textId="77777777" w:rsidR="00FF2AC0" w:rsidRPr="000828A2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В.Н. Алёхина</w:t>
      </w:r>
    </w:p>
    <w:p w14:paraId="1B0015C2" w14:textId="77777777"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14:paraId="6D4F61A1" w14:textId="77777777"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1961597F" w14:textId="77777777"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46B3284A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621D7FD7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0BE3698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3C4136BE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CDDE27A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574638C9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3BFD6863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039A70FD" w14:textId="77777777" w:rsidR="002107E0" w:rsidRPr="000828A2" w:rsidRDefault="002107E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56ED5746" w14:textId="77777777" w:rsidR="00FF2AC0" w:rsidRPr="000828A2" w:rsidRDefault="00FF2AC0" w:rsidP="00CD3AE0">
      <w:pPr>
        <w:pStyle w:val="3"/>
        <w:shd w:val="clear" w:color="auto" w:fill="auto"/>
        <w:spacing w:after="0" w:line="240" w:lineRule="auto"/>
        <w:ind w:left="4253" w:firstLine="0"/>
        <w:rPr>
          <w:sz w:val="28"/>
          <w:szCs w:val="28"/>
        </w:rPr>
      </w:pPr>
      <w:r w:rsidRPr="000828A2">
        <w:rPr>
          <w:sz w:val="28"/>
          <w:szCs w:val="28"/>
        </w:rPr>
        <w:lastRenderedPageBreak/>
        <w:t xml:space="preserve">Приложение </w:t>
      </w:r>
    </w:p>
    <w:p w14:paraId="6A3A0F90" w14:textId="77777777" w:rsidR="002F388C" w:rsidRPr="000828A2" w:rsidRDefault="00FF2AC0" w:rsidP="00CD3AE0">
      <w:pPr>
        <w:pStyle w:val="3"/>
        <w:shd w:val="clear" w:color="auto" w:fill="auto"/>
        <w:spacing w:after="0" w:line="240" w:lineRule="auto"/>
        <w:ind w:left="4253" w:firstLine="0"/>
        <w:rPr>
          <w:sz w:val="28"/>
          <w:szCs w:val="28"/>
        </w:rPr>
      </w:pPr>
      <w:r w:rsidRPr="000828A2">
        <w:rPr>
          <w:sz w:val="28"/>
          <w:szCs w:val="28"/>
        </w:rPr>
        <w:t xml:space="preserve">к Постановлению </w:t>
      </w:r>
    </w:p>
    <w:p w14:paraId="5074002C" w14:textId="77777777" w:rsidR="00FF2AC0" w:rsidRPr="000828A2" w:rsidRDefault="00FF2AC0" w:rsidP="00CD3AE0">
      <w:pPr>
        <w:pStyle w:val="3"/>
        <w:shd w:val="clear" w:color="auto" w:fill="auto"/>
        <w:spacing w:after="0" w:line="240" w:lineRule="auto"/>
        <w:ind w:left="4253" w:firstLine="0"/>
        <w:rPr>
          <w:sz w:val="28"/>
          <w:szCs w:val="28"/>
        </w:rPr>
      </w:pPr>
      <w:r w:rsidRPr="000828A2">
        <w:rPr>
          <w:sz w:val="28"/>
          <w:szCs w:val="28"/>
        </w:rPr>
        <w:t>администрации Прилужского сельсовета</w:t>
      </w:r>
    </w:p>
    <w:p w14:paraId="0D37714D" w14:textId="116AB9E3" w:rsidR="00FF2AC0" w:rsidRPr="000828A2" w:rsidRDefault="00FF2AC0" w:rsidP="00CD3AE0">
      <w:pPr>
        <w:pStyle w:val="3"/>
        <w:shd w:val="clear" w:color="auto" w:fill="auto"/>
        <w:spacing w:after="0" w:line="240" w:lineRule="auto"/>
        <w:ind w:left="4253" w:firstLine="0"/>
        <w:rPr>
          <w:sz w:val="28"/>
          <w:szCs w:val="28"/>
        </w:rPr>
      </w:pPr>
      <w:r w:rsidRPr="000828A2">
        <w:rPr>
          <w:sz w:val="28"/>
          <w:szCs w:val="28"/>
        </w:rPr>
        <w:t>от</w:t>
      </w:r>
      <w:r w:rsidR="00AC1DCF" w:rsidRPr="000828A2">
        <w:rPr>
          <w:sz w:val="28"/>
          <w:szCs w:val="28"/>
        </w:rPr>
        <w:t xml:space="preserve"> </w:t>
      </w:r>
      <w:r w:rsidR="0038604C">
        <w:rPr>
          <w:sz w:val="28"/>
          <w:szCs w:val="28"/>
        </w:rPr>
        <w:t>05.12.2023</w:t>
      </w:r>
      <w:r w:rsidR="00CD3AE0">
        <w:rPr>
          <w:sz w:val="28"/>
          <w:szCs w:val="28"/>
        </w:rPr>
        <w:t xml:space="preserve"> № </w:t>
      </w:r>
      <w:r w:rsidR="0038604C">
        <w:rPr>
          <w:sz w:val="28"/>
          <w:szCs w:val="28"/>
        </w:rPr>
        <w:t>84</w:t>
      </w:r>
    </w:p>
    <w:p w14:paraId="23025E3B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CE5CD4F" w14:textId="36F86C3F" w:rsidR="00F51BA8" w:rsidRPr="000828A2" w:rsidRDefault="006247BD" w:rsidP="00EC2D2B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0828A2">
        <w:rPr>
          <w:b/>
          <w:sz w:val="28"/>
          <w:szCs w:val="28"/>
        </w:rPr>
        <w:t>П</w:t>
      </w:r>
      <w:r w:rsidR="00A41D90" w:rsidRPr="000828A2">
        <w:rPr>
          <w:b/>
          <w:sz w:val="28"/>
          <w:szCs w:val="28"/>
        </w:rPr>
        <w:t>рограмма</w:t>
      </w:r>
      <w:r w:rsidR="00E7258C" w:rsidRPr="000828A2">
        <w:rPr>
          <w:b/>
          <w:sz w:val="28"/>
          <w:szCs w:val="28"/>
        </w:rPr>
        <w:t xml:space="preserve"> по профилактике коррупции в </w:t>
      </w:r>
      <w:proofErr w:type="spellStart"/>
      <w:r w:rsidR="00302D9C" w:rsidRPr="000828A2">
        <w:rPr>
          <w:b/>
          <w:sz w:val="28"/>
          <w:szCs w:val="28"/>
        </w:rPr>
        <w:t>Прилужском</w:t>
      </w:r>
      <w:proofErr w:type="spellEnd"/>
      <w:r w:rsidR="00302D9C" w:rsidRPr="000828A2">
        <w:rPr>
          <w:b/>
          <w:sz w:val="28"/>
          <w:szCs w:val="28"/>
        </w:rPr>
        <w:t xml:space="preserve"> сельсовете</w:t>
      </w:r>
      <w:r w:rsidR="0038604C" w:rsidRPr="0038604C">
        <w:t xml:space="preserve"> </w:t>
      </w:r>
      <w:r w:rsidR="0038604C" w:rsidRPr="0038604C">
        <w:rPr>
          <w:b/>
          <w:sz w:val="28"/>
          <w:szCs w:val="28"/>
        </w:rPr>
        <w:t>на 2024-2026 годы</w:t>
      </w:r>
      <w:r w:rsidR="0038604C">
        <w:rPr>
          <w:b/>
          <w:sz w:val="28"/>
          <w:szCs w:val="28"/>
        </w:rPr>
        <w:t xml:space="preserve"> </w:t>
      </w:r>
    </w:p>
    <w:p w14:paraId="07021B4E" w14:textId="77777777" w:rsidR="00EC2D2B" w:rsidRPr="000828A2" w:rsidRDefault="00EC2D2B" w:rsidP="00EC2D2B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76DE3D60" w14:textId="1B551FE3" w:rsidR="00E7258C" w:rsidRPr="000828A2" w:rsidRDefault="00A41D90" w:rsidP="00A41D90">
      <w:pPr>
        <w:pStyle w:val="a4"/>
        <w:keepLines/>
        <w:widowControl w:val="0"/>
        <w:numPr>
          <w:ilvl w:val="0"/>
          <w:numId w:val="3"/>
        </w:num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Па</w:t>
      </w:r>
      <w:r w:rsidR="00E7258C"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спорт программы по профилактике</w:t>
      </w:r>
      <w:r w:rsidR="00590983"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коррупции в </w:t>
      </w:r>
      <w:proofErr w:type="spellStart"/>
      <w:r w:rsidR="00590983"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Прилужском</w:t>
      </w:r>
      <w:proofErr w:type="spellEnd"/>
      <w:r w:rsidR="00590983" w:rsidRPr="000828A2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сельсовете </w:t>
      </w:r>
      <w:r w:rsidR="0038604C" w:rsidRPr="0038604C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на 2024-2026 годы</w:t>
      </w:r>
    </w:p>
    <w:p w14:paraId="46E57500" w14:textId="77777777" w:rsidR="00E7258C" w:rsidRPr="000828A2" w:rsidRDefault="00E7258C" w:rsidP="00E7258C">
      <w:pPr>
        <w:keepLines/>
        <w:widowControl w:val="0"/>
        <w:tabs>
          <w:tab w:val="left" w:pos="0"/>
        </w:tabs>
        <w:spacing w:after="0" w:line="240" w:lineRule="auto"/>
        <w:ind w:left="709" w:right="800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6"/>
        <w:gridCol w:w="6396"/>
        <w:gridCol w:w="12"/>
      </w:tblGrid>
      <w:tr w:rsidR="00E7258C" w:rsidRPr="000828A2" w14:paraId="690A8394" w14:textId="77777777" w:rsidTr="00E7258C">
        <w:trPr>
          <w:gridAfter w:val="1"/>
          <w:wAfter w:w="12" w:type="dxa"/>
          <w:trHeight w:hRule="exact" w:val="98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654D8" w14:textId="77777777" w:rsidR="00E7258C" w:rsidRPr="000828A2" w:rsidRDefault="00E7258C" w:rsidP="00E7258C">
            <w:pPr>
              <w:keepLines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Наименование</w:t>
            </w:r>
            <w:r w:rsidR="00D334B7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1C620" w14:textId="2C6DA53D" w:rsidR="00E7258C" w:rsidRPr="000828A2" w:rsidRDefault="00E7258C" w:rsidP="00CD3AE0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Программа по профилактике коррупции в</w:t>
            </w:r>
            <w:r w:rsidR="00590983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0983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Прилужском</w:t>
            </w:r>
            <w:proofErr w:type="spellEnd"/>
            <w:r w:rsidR="00590983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сельсовете </w:t>
            </w:r>
            <w:r w:rsidR="0038604C" w:rsidRPr="003860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на 2024-2026 годы</w:t>
            </w:r>
            <w:r w:rsidR="0038604C" w:rsidRPr="003860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E7258C" w:rsidRPr="000828A2" w14:paraId="0A79A9F1" w14:textId="77777777" w:rsidTr="00E7258C">
        <w:trPr>
          <w:gridAfter w:val="1"/>
          <w:wAfter w:w="12" w:type="dxa"/>
          <w:trHeight w:hRule="exact" w:val="96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6A952" w14:textId="77777777" w:rsidR="00E7258C" w:rsidRPr="000828A2" w:rsidRDefault="00E7258C" w:rsidP="00E7258C">
            <w:pPr>
              <w:keepLines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A7F7D" w14:textId="77777777" w:rsidR="00E7258C" w:rsidRPr="000828A2" w:rsidRDefault="00E7258C" w:rsidP="002A2E67">
            <w:pPr>
              <w:keepLines/>
              <w:widowControl w:val="0"/>
              <w:spacing w:after="0" w:line="240" w:lineRule="auto"/>
              <w:ind w:left="57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Закон Красноярского края от 07.07.2009 № 8-3610 «О противодействии коррупции в Красноярском крае»</w:t>
            </w:r>
          </w:p>
        </w:tc>
      </w:tr>
      <w:tr w:rsidR="00E7258C" w:rsidRPr="000828A2" w14:paraId="094FFE46" w14:textId="77777777" w:rsidTr="005D7215">
        <w:trPr>
          <w:gridAfter w:val="1"/>
          <w:wAfter w:w="12" w:type="dxa"/>
          <w:trHeight w:hRule="exact" w:val="984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399F" w14:textId="77777777" w:rsidR="00E7258C" w:rsidRPr="000828A2" w:rsidRDefault="00E7258C" w:rsidP="00A41D90">
            <w:pPr>
              <w:keepLines/>
              <w:widowControl w:val="0"/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Исполнители мер противодействия коррупции Программы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47601" w14:textId="77777777" w:rsidR="00E7258C" w:rsidRPr="000828A2" w:rsidRDefault="00590983" w:rsidP="002A2E67">
            <w:pPr>
              <w:keepLines/>
              <w:widowControl w:val="0"/>
              <w:spacing w:after="0" w:line="240" w:lineRule="auto"/>
              <w:ind w:left="57" w:right="182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Администрация Прилужского сельсовета Ужурского района</w:t>
            </w:r>
            <w:r w:rsidR="00D334B7" w:rsidRPr="000828A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28A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</w:tc>
      </w:tr>
      <w:tr w:rsidR="00E7258C" w:rsidRPr="000828A2" w14:paraId="15EBDF14" w14:textId="77777777" w:rsidTr="002A2E67">
        <w:trPr>
          <w:gridAfter w:val="1"/>
          <w:wAfter w:w="12" w:type="dxa"/>
          <w:trHeight w:hRule="exact" w:val="6453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A8B36" w14:textId="77777777" w:rsidR="00E7258C" w:rsidRPr="000828A2" w:rsidRDefault="00E7258C" w:rsidP="00E7258C">
            <w:pPr>
              <w:keepLines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B70E8" w14:textId="77777777" w:rsidR="00E7258C" w:rsidRPr="000828A2" w:rsidRDefault="00E7258C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>Цели Программы:</w:t>
            </w:r>
          </w:p>
          <w:p w14:paraId="02C74967" w14:textId="77777777" w:rsidR="00E7258C" w:rsidRPr="000828A2" w:rsidRDefault="00A41D90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С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оздание условий, обеспечивающих снижение уровня коррупции в органах местного самоуправления (далее - органы МСУ), затрудняющих возможность коррупционного поведения лиц, замещающих муниципальные должности, муниципальных служащих; укрепление доверия жителей муниципального образования к органам МСУ.</w:t>
            </w:r>
          </w:p>
          <w:p w14:paraId="3257B515" w14:textId="77777777" w:rsidR="00E7258C" w:rsidRPr="000828A2" w:rsidRDefault="00E7258C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  <w:lang w:eastAsia="ru-RU"/>
              </w:rPr>
              <w:t>Задачи Программы:</w:t>
            </w:r>
          </w:p>
          <w:p w14:paraId="69CAB71A" w14:textId="77777777" w:rsidR="00E7258C" w:rsidRPr="000828A2" w:rsidRDefault="00A41D90" w:rsidP="002A2E67">
            <w:pPr>
              <w:keepLines/>
              <w:widowControl w:val="0"/>
              <w:spacing w:after="0" w:line="240" w:lineRule="auto"/>
              <w:ind w:left="120" w:right="182" w:firstLine="268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Н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ормативное правовое обеспечение антикоррупционной деятельности органов МСУ;</w:t>
            </w:r>
          </w:p>
          <w:p w14:paraId="20DF5470" w14:textId="77777777" w:rsidR="00E7258C" w:rsidRPr="000828A2" w:rsidRDefault="00A41D90" w:rsidP="002A2E67">
            <w:pPr>
              <w:keepLines/>
              <w:widowControl w:val="0"/>
              <w:spacing w:after="0" w:line="240" w:lineRule="auto"/>
              <w:ind w:left="120" w:right="182" w:firstLine="268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П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рофилактика коррупции на муниципальной службе;</w:t>
            </w:r>
          </w:p>
          <w:p w14:paraId="32B7070F" w14:textId="77777777" w:rsidR="00E7258C" w:rsidRPr="000828A2" w:rsidRDefault="002A2E67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    О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собственности;</w:t>
            </w:r>
          </w:p>
          <w:p w14:paraId="32969108" w14:textId="77777777" w:rsidR="00E7258C" w:rsidRPr="000828A2" w:rsidRDefault="002A2E67" w:rsidP="002A2E67">
            <w:pPr>
              <w:keepLines/>
              <w:widowControl w:val="0"/>
              <w:spacing w:after="0" w:line="240" w:lineRule="auto"/>
              <w:ind w:left="113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   </w:t>
            </w:r>
            <w:r w:rsidR="00A41D90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предприятиями;</w:t>
            </w:r>
          </w:p>
          <w:p w14:paraId="5546BDCA" w14:textId="77777777" w:rsidR="00E7258C" w:rsidRPr="000828A2" w:rsidRDefault="002A2E67" w:rsidP="002A2E67">
            <w:pPr>
              <w:keepLines/>
              <w:widowControl w:val="0"/>
              <w:spacing w:after="0" w:line="240" w:lineRule="auto"/>
              <w:ind w:left="120" w:right="182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  </w:t>
            </w:r>
            <w:r w:rsidR="00A41D90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</w:t>
            </w:r>
            <w:r w:rsidR="00E7258C" w:rsidRPr="000828A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беспечение поддержки общественных антикоррупционных инициатив, повышение уровня доступности информации о деятельности органов МСУ</w:t>
            </w:r>
          </w:p>
        </w:tc>
      </w:tr>
      <w:tr w:rsidR="00E7258C" w:rsidRPr="000828A2" w14:paraId="191B3A8F" w14:textId="77777777" w:rsidTr="00E7258C">
        <w:trPr>
          <w:trHeight w:hRule="exact" w:val="654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9BCF0" w14:textId="77777777" w:rsidR="00E7258C" w:rsidRPr="000828A2" w:rsidRDefault="00E7258C" w:rsidP="00A41D90">
            <w:pPr>
              <w:pStyle w:val="3"/>
              <w:keepLines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1FF49" w14:textId="5F481033" w:rsidR="00E7258C" w:rsidRPr="000828A2" w:rsidRDefault="0038604C" w:rsidP="00CD3AE0">
            <w:pPr>
              <w:keepLines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</w:tr>
      <w:tr w:rsidR="00E7258C" w:rsidRPr="000828A2" w14:paraId="17393706" w14:textId="77777777" w:rsidTr="00A41D90">
        <w:trPr>
          <w:trHeight w:hRule="exact" w:val="6105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24BC7" w14:textId="77777777" w:rsidR="00E7258C" w:rsidRPr="000828A2" w:rsidRDefault="00E7258C" w:rsidP="00A41D90">
            <w:pPr>
              <w:pStyle w:val="3"/>
              <w:keepLines/>
              <w:shd w:val="clear" w:color="auto" w:fill="auto"/>
              <w:spacing w:after="0" w:line="240" w:lineRule="auto"/>
              <w:ind w:left="140" w:firstLine="0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1F29C" w14:textId="77777777" w:rsidR="00590983" w:rsidRPr="000828A2" w:rsidRDefault="006247BD" w:rsidP="002A2E67">
            <w:pPr>
              <w:pStyle w:val="3"/>
              <w:keepLines/>
              <w:shd w:val="clear" w:color="auto" w:fill="auto"/>
              <w:spacing w:after="0" w:line="240" w:lineRule="auto"/>
              <w:ind w:left="113" w:right="194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П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ринятие нормативных правовых актов, способствующих минимизации коррупционных проявлений в органах МСУ;</w:t>
            </w:r>
          </w:p>
          <w:p w14:paraId="7A050423" w14:textId="77777777" w:rsidR="00590983" w:rsidRPr="000828A2" w:rsidRDefault="006247BD" w:rsidP="002A2E67">
            <w:pPr>
              <w:pStyle w:val="3"/>
              <w:keepLines/>
              <w:shd w:val="clear" w:color="auto" w:fill="auto"/>
              <w:spacing w:after="0" w:line="240" w:lineRule="auto"/>
              <w:ind w:left="113" w:right="194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Р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еализация положений Федерального закона от 25.12.2008 № 273-ФЭ «О противодействии коррупции» в части применения мер по профилактике коррупции в органах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14:paraId="2D7CBF22" w14:textId="77777777" w:rsidR="00590983" w:rsidRPr="000828A2" w:rsidRDefault="006247BD" w:rsidP="002A2E67">
            <w:pPr>
              <w:pStyle w:val="3"/>
              <w:keepLines/>
              <w:shd w:val="clear" w:color="auto" w:fill="auto"/>
              <w:spacing w:after="0" w:line="240" w:lineRule="auto"/>
              <w:ind w:left="113" w:right="194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С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собственности;</w:t>
            </w:r>
          </w:p>
          <w:p w14:paraId="25BD3E1D" w14:textId="77777777" w:rsidR="00726C58" w:rsidRPr="000828A2" w:rsidRDefault="006247BD" w:rsidP="00975F4B">
            <w:pPr>
              <w:pStyle w:val="3"/>
              <w:keepLines/>
              <w:shd w:val="clear" w:color="auto" w:fill="auto"/>
              <w:spacing w:after="0" w:line="240" w:lineRule="auto"/>
              <w:ind w:left="113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С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>нижение коррупционных рисков при заключении сделок муниципальными учреждениями и предприятиями;</w:t>
            </w:r>
          </w:p>
          <w:p w14:paraId="6804B24E" w14:textId="77777777" w:rsidR="00E7258C" w:rsidRPr="000828A2" w:rsidRDefault="006247BD" w:rsidP="00975F4B">
            <w:pPr>
              <w:pStyle w:val="3"/>
              <w:keepLines/>
              <w:shd w:val="clear" w:color="auto" w:fill="auto"/>
              <w:spacing w:after="0" w:line="240" w:lineRule="auto"/>
              <w:ind w:left="113" w:firstLine="411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>Р</w:t>
            </w:r>
            <w:r w:rsidR="00E7258C" w:rsidRPr="000828A2">
              <w:rPr>
                <w:rStyle w:val="2"/>
                <w:color w:val="auto"/>
                <w:sz w:val="28"/>
                <w:szCs w:val="28"/>
              </w:rPr>
              <w:t xml:space="preserve">асширение сферы участия институтов гражданского общества в профилактике коррупции, повышение </w:t>
            </w:r>
            <w:proofErr w:type="spellStart"/>
            <w:r w:rsidR="00E7258C" w:rsidRPr="000828A2">
              <w:rPr>
                <w:rStyle w:val="2"/>
                <w:color w:val="auto"/>
                <w:sz w:val="28"/>
                <w:szCs w:val="28"/>
              </w:rPr>
              <w:t>осведомленности</w:t>
            </w:r>
            <w:proofErr w:type="spellEnd"/>
            <w:r w:rsidR="00E7258C" w:rsidRPr="000828A2">
              <w:rPr>
                <w:rStyle w:val="2"/>
                <w:color w:val="auto"/>
                <w:sz w:val="28"/>
                <w:szCs w:val="28"/>
              </w:rPr>
              <w:t xml:space="preserve"> граждан об антикоррупционных мерах, реализуемых органами МСУ</w:t>
            </w:r>
            <w:r w:rsidRPr="000828A2">
              <w:rPr>
                <w:rStyle w:val="2"/>
                <w:color w:val="auto"/>
                <w:sz w:val="28"/>
                <w:szCs w:val="28"/>
              </w:rPr>
              <w:t>.</w:t>
            </w:r>
          </w:p>
        </w:tc>
      </w:tr>
      <w:tr w:rsidR="00E7258C" w:rsidRPr="000828A2" w14:paraId="15795030" w14:textId="77777777" w:rsidTr="00E7258C">
        <w:trPr>
          <w:trHeight w:hRule="exact" w:val="1956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0AF1C" w14:textId="77777777" w:rsidR="00E7258C" w:rsidRPr="000828A2" w:rsidRDefault="00E7258C" w:rsidP="00975F4B">
            <w:pPr>
              <w:pStyle w:val="3"/>
              <w:keepLines/>
              <w:shd w:val="clear" w:color="auto" w:fill="auto"/>
              <w:spacing w:after="0" w:line="240" w:lineRule="auto"/>
              <w:ind w:left="140" w:right="165" w:firstLine="0"/>
              <w:jc w:val="both"/>
              <w:rPr>
                <w:sz w:val="28"/>
                <w:szCs w:val="28"/>
              </w:rPr>
            </w:pPr>
            <w:r w:rsidRPr="000828A2">
              <w:rPr>
                <w:rStyle w:val="2"/>
                <w:color w:val="auto"/>
                <w:sz w:val="28"/>
                <w:szCs w:val="28"/>
              </w:rPr>
              <w:t xml:space="preserve">Должностные лица, осуществляющие контроль за выполнением мер </w:t>
            </w:r>
            <w:r w:rsidR="00A41D90" w:rsidRPr="000828A2">
              <w:rPr>
                <w:rStyle w:val="2"/>
                <w:color w:val="auto"/>
                <w:sz w:val="28"/>
                <w:szCs w:val="28"/>
              </w:rPr>
              <w:t>профилактики</w:t>
            </w:r>
            <w:r w:rsidRPr="000828A2">
              <w:rPr>
                <w:rStyle w:val="2"/>
                <w:color w:val="auto"/>
                <w:sz w:val="28"/>
                <w:szCs w:val="28"/>
              </w:rPr>
              <w:t xml:space="preserve"> коррупции Программы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750C" w14:textId="1CEE2A89" w:rsidR="00E7258C" w:rsidRPr="000828A2" w:rsidRDefault="0038604C" w:rsidP="002A2E67">
            <w:pPr>
              <w:keepLines/>
              <w:spacing w:line="240" w:lineRule="auto"/>
              <w:ind w:left="57" w:right="1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</w:t>
            </w:r>
            <w:r w:rsidR="00726C58" w:rsidRPr="000828A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8E66D7" w:rsidRPr="00082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C58" w:rsidRPr="000828A2">
              <w:rPr>
                <w:rFonts w:ascii="Times New Roman" w:hAnsi="Times New Roman" w:cs="Times New Roman"/>
                <w:sz w:val="28"/>
                <w:szCs w:val="28"/>
              </w:rPr>
              <w:t>по общим вопро</w:t>
            </w:r>
            <w:r w:rsidR="006247BD" w:rsidRPr="000828A2">
              <w:rPr>
                <w:rFonts w:ascii="Times New Roman" w:hAnsi="Times New Roman" w:cs="Times New Roman"/>
                <w:sz w:val="28"/>
                <w:szCs w:val="28"/>
              </w:rPr>
              <w:t>сам администрации Прилужского сельсовета</w:t>
            </w:r>
          </w:p>
        </w:tc>
      </w:tr>
    </w:tbl>
    <w:p w14:paraId="6A05FA9B" w14:textId="77777777" w:rsidR="00E7258C" w:rsidRPr="000828A2" w:rsidRDefault="00E7258C" w:rsidP="00E72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BFCDB" w14:textId="77777777" w:rsidR="00E7258C" w:rsidRPr="000828A2" w:rsidRDefault="00E7258C" w:rsidP="00E72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00A4B" w14:textId="77777777" w:rsidR="00E618B2" w:rsidRPr="000828A2" w:rsidRDefault="00E618B2" w:rsidP="009F37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br w:type="page"/>
      </w:r>
    </w:p>
    <w:p w14:paraId="5F27A395" w14:textId="77777777" w:rsidR="00E618B2" w:rsidRPr="000828A2" w:rsidRDefault="00E618B2" w:rsidP="00E725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618B2" w:rsidRPr="000828A2" w:rsidSect="00CD3A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585"/>
        <w:tblOverlap w:val="never"/>
        <w:tblW w:w="143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151"/>
        <w:gridCol w:w="142"/>
        <w:gridCol w:w="1559"/>
        <w:gridCol w:w="290"/>
        <w:gridCol w:w="1695"/>
        <w:gridCol w:w="6"/>
        <w:gridCol w:w="4813"/>
        <w:gridCol w:w="6"/>
      </w:tblGrid>
      <w:tr w:rsidR="00674B2C" w:rsidRPr="000828A2" w14:paraId="479582D0" w14:textId="77777777" w:rsidTr="0038604C">
        <w:trPr>
          <w:cantSplit/>
          <w:trHeight w:hRule="exact" w:val="570"/>
        </w:trPr>
        <w:tc>
          <w:tcPr>
            <w:tcW w:w="14333" w:type="dxa"/>
            <w:gridSpan w:val="9"/>
            <w:shd w:val="clear" w:color="auto" w:fill="FFFFFF"/>
          </w:tcPr>
          <w:p w14:paraId="0EBB6EC7" w14:textId="77777777" w:rsidR="00674B2C" w:rsidRPr="000828A2" w:rsidRDefault="00674B2C" w:rsidP="00302D9C">
            <w:pPr>
              <w:pStyle w:val="a4"/>
              <w:keepLines/>
              <w:widowControl w:val="0"/>
              <w:numPr>
                <w:ilvl w:val="0"/>
                <w:numId w:val="4"/>
              </w:num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</w:pPr>
            <w:r w:rsidRPr="000828A2"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ru-RU"/>
              </w:rPr>
              <w:lastRenderedPageBreak/>
              <w:t>Меры профилактики коррупции Программы</w:t>
            </w:r>
          </w:p>
        </w:tc>
      </w:tr>
      <w:tr w:rsidR="00BA7193" w:rsidRPr="000828A2" w14:paraId="47EFE819" w14:textId="77777777" w:rsidTr="0038604C">
        <w:trPr>
          <w:gridAfter w:val="1"/>
          <w:wAfter w:w="6" w:type="dxa"/>
          <w:cantSplit/>
          <w:trHeight w:hRule="exact" w:val="71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83A15" w14:textId="77777777" w:rsidR="00BA7193" w:rsidRPr="00CD3AE0" w:rsidRDefault="00BA7193" w:rsidP="009F3712">
            <w:pPr>
              <w:keepLines/>
              <w:widowControl w:val="0"/>
              <w:spacing w:before="240" w:after="24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№</w:t>
            </w:r>
          </w:p>
          <w:p w14:paraId="15690D46" w14:textId="77777777" w:rsidR="00BA7193" w:rsidRPr="00CD3AE0" w:rsidRDefault="00BA7193" w:rsidP="00302D9C">
            <w:pPr>
              <w:keepLines/>
              <w:widowControl w:val="0"/>
              <w:spacing w:before="120" w:after="0" w:line="21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F0181" w14:textId="77777777" w:rsidR="00BA7193" w:rsidRPr="00CD3AE0" w:rsidRDefault="00BA7193" w:rsidP="00302D9C">
            <w:pPr>
              <w:keepLines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Меры профилактики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9B236" w14:textId="77777777" w:rsidR="00BA7193" w:rsidRPr="00CD3AE0" w:rsidRDefault="00BA7193" w:rsidP="00302D9C">
            <w:pPr>
              <w:keepLines/>
              <w:widowControl w:val="0"/>
              <w:spacing w:after="0" w:line="21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C7AA" w14:textId="77777777" w:rsidR="00BA7193" w:rsidRPr="00CD3AE0" w:rsidRDefault="00BA7193" w:rsidP="00302D9C">
            <w:pPr>
              <w:keepLines/>
              <w:widowControl w:val="0"/>
              <w:spacing w:after="0" w:line="210" w:lineRule="exact"/>
              <w:ind w:left="100" w:right="113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69CF3" w14:textId="77777777" w:rsidR="00BA7193" w:rsidRPr="00CD3AE0" w:rsidRDefault="00BA7193" w:rsidP="00302D9C">
            <w:pPr>
              <w:keepLines/>
              <w:widowControl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Ожидаемый результат от реализованных мер</w:t>
            </w:r>
          </w:p>
        </w:tc>
      </w:tr>
      <w:tr w:rsidR="0094618D" w:rsidRPr="000828A2" w14:paraId="025964B6" w14:textId="77777777" w:rsidTr="0038604C">
        <w:trPr>
          <w:cantSplit/>
          <w:trHeight w:hRule="exact" w:val="84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7EE68" w14:textId="77777777" w:rsidR="0094618D" w:rsidRPr="00CD3AE0" w:rsidRDefault="0094618D" w:rsidP="00302D9C">
            <w:pPr>
              <w:keepLines/>
              <w:widowControl w:val="0"/>
              <w:spacing w:before="100" w:after="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1F821" w14:textId="77777777" w:rsidR="0094618D" w:rsidRPr="00CD3AE0" w:rsidRDefault="0094618D" w:rsidP="00302D9C">
            <w:pPr>
              <w:keepLines/>
              <w:widowControl w:val="0"/>
              <w:spacing w:after="0" w:line="273" w:lineRule="exact"/>
              <w:ind w:left="120" w:right="57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Задача 1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: Нормативное правовое обеспечение антикоррупционной деятельности органов МСУ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8D67E" w14:textId="77777777" w:rsidR="0094618D" w:rsidRPr="00CD3AE0" w:rsidRDefault="0094618D" w:rsidP="00302D9C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Принятие нормативных правовых актов, способствующих минимизации коррупционных проявлений в органах МСУ</w:t>
            </w:r>
          </w:p>
        </w:tc>
      </w:tr>
      <w:tr w:rsidR="00BA7193" w:rsidRPr="000828A2" w14:paraId="34D73BBC" w14:textId="77777777" w:rsidTr="0038604C">
        <w:trPr>
          <w:gridAfter w:val="1"/>
          <w:wAfter w:w="6" w:type="dxa"/>
          <w:cantSplit/>
          <w:trHeight w:hRule="exact" w:val="114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951CA" w14:textId="77777777" w:rsidR="00BA7193" w:rsidRPr="00CD3AE0" w:rsidRDefault="00BA7193" w:rsidP="00302D9C">
            <w:pPr>
              <w:keepLines/>
              <w:widowControl w:val="0"/>
              <w:spacing w:before="100" w:after="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38AA6" w14:textId="77777777" w:rsidR="00BA7193" w:rsidRPr="00CD3AE0" w:rsidRDefault="00BA7193" w:rsidP="00302D9C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Осуществление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AF219" w14:textId="77777777" w:rsidR="00BA7193" w:rsidRPr="00CD3AE0" w:rsidRDefault="00BA7193" w:rsidP="00302D9C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68339" w14:textId="77777777" w:rsidR="00BA7193" w:rsidRPr="00CD3AE0" w:rsidRDefault="00674B2C" w:rsidP="00302D9C">
            <w:pPr>
              <w:keepLines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Комиссия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4E8E4" w14:textId="77777777" w:rsidR="00BA7193" w:rsidRPr="00CD3AE0" w:rsidRDefault="00BA7193" w:rsidP="00302D9C">
            <w:pPr>
              <w:keepLines/>
              <w:widowControl w:val="0"/>
              <w:spacing w:after="0" w:line="276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Устранение коррупциогенных факторов из текстов муниципальных нормативных правовых актов и проектов муниципальных нормативных правовых актов</w:t>
            </w:r>
          </w:p>
        </w:tc>
      </w:tr>
      <w:tr w:rsidR="00BA7193" w:rsidRPr="000828A2" w14:paraId="1036A5F9" w14:textId="77777777" w:rsidTr="0038604C">
        <w:trPr>
          <w:gridAfter w:val="1"/>
          <w:wAfter w:w="6" w:type="dxa"/>
          <w:cantSplit/>
          <w:trHeight w:hRule="exact" w:val="16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B6B05" w14:textId="77777777" w:rsidR="00BA7193" w:rsidRPr="00CD3AE0" w:rsidRDefault="00BA7193" w:rsidP="00302D9C">
            <w:pPr>
              <w:keepLines/>
              <w:widowControl w:val="0"/>
              <w:spacing w:before="100" w:after="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582D8" w14:textId="77777777" w:rsidR="00BA7193" w:rsidRPr="00CD3AE0" w:rsidRDefault="00BA7193" w:rsidP="009F3712">
            <w:pPr>
              <w:keepLines/>
              <w:widowControl w:val="0"/>
              <w:spacing w:before="100" w:beforeAutospacing="1" w:after="100" w:afterAutospacing="1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Направление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9851D" w14:textId="77777777" w:rsidR="00BA7193" w:rsidRPr="00CD3AE0" w:rsidRDefault="00BA7193" w:rsidP="00302D9C">
            <w:pPr>
              <w:keepLines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4920F" w14:textId="7321A3FB" w:rsidR="00BA7193" w:rsidRPr="00CD3AE0" w:rsidRDefault="0038604C" w:rsidP="00302D9C">
            <w:pPr>
              <w:keepLines/>
              <w:widowControl w:val="0"/>
              <w:spacing w:after="0" w:line="240" w:lineRule="auto"/>
              <w:ind w:left="132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354A2B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пециалист</w:t>
            </w:r>
            <w:r w:rsidR="008E66D7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4A2B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 общим вопросам</w:t>
            </w:r>
            <w:r w:rsidR="00D334B7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администрации Прилужского сельсовета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43234" w14:textId="77777777" w:rsidR="00BA7193" w:rsidRPr="00CD3AE0" w:rsidRDefault="00BA7193" w:rsidP="00302D9C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Устранение коррупциогенных факторов из текстов муниципальных нормативных правовых актов</w:t>
            </w:r>
          </w:p>
        </w:tc>
      </w:tr>
      <w:tr w:rsidR="00BA7193" w:rsidRPr="000828A2" w14:paraId="1B161AC4" w14:textId="77777777" w:rsidTr="0038604C">
        <w:trPr>
          <w:gridAfter w:val="1"/>
          <w:wAfter w:w="6" w:type="dxa"/>
          <w:cantSplit/>
          <w:trHeight w:hRule="exact" w:val="19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9F3F7" w14:textId="77777777" w:rsidR="00BA7193" w:rsidRPr="00CD3AE0" w:rsidRDefault="00C57053" w:rsidP="00302D9C">
            <w:pPr>
              <w:keepLines/>
              <w:widowControl w:val="0"/>
              <w:spacing w:before="100" w:after="0" w:line="220" w:lineRule="exact"/>
              <w:ind w:left="16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FF2F" w14:textId="77777777" w:rsidR="00BA7193" w:rsidRPr="00CD3AE0" w:rsidRDefault="00BA7193" w:rsidP="00302D9C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A673F" w14:textId="77777777" w:rsidR="00BA7193" w:rsidRPr="00CD3AE0" w:rsidRDefault="00BA7193" w:rsidP="00302D9C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 реже одного раза в квартал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7A611" w14:textId="77777777" w:rsidR="00BA7193" w:rsidRPr="00CD3AE0" w:rsidRDefault="00354A2B" w:rsidP="00302D9C">
            <w:pPr>
              <w:keepLines/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AAD46" w14:textId="77777777" w:rsidR="00BA7193" w:rsidRPr="00CD3AE0" w:rsidRDefault="00BA7193" w:rsidP="00302D9C">
            <w:pPr>
              <w:keepLines/>
              <w:widowControl w:val="0"/>
              <w:spacing w:after="0" w:line="276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Принятие мер по предупреждению и устранению причин выявленных нарушений, исполнение пункта 2.1 статьи 6 Федерал</w:t>
            </w:r>
            <w:r w:rsidR="002A2E67"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ьного закона от 25.12.2008 № 273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-ФЗ «О противодействии</w:t>
            </w:r>
            <w:r w:rsidR="002A2E67"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коррупции» (далее - Закон № 273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-ФЗ)</w:t>
            </w:r>
          </w:p>
        </w:tc>
      </w:tr>
      <w:tr w:rsidR="0094618D" w:rsidRPr="000828A2" w14:paraId="5FAC0720" w14:textId="77777777" w:rsidTr="0038604C">
        <w:trPr>
          <w:cantSplit/>
          <w:trHeight w:hRule="exact" w:val="284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D9DDB" w14:textId="77777777" w:rsidR="0094618D" w:rsidRPr="00CD3AE0" w:rsidRDefault="0094618D" w:rsidP="00302D9C">
            <w:pPr>
              <w:keepLines/>
              <w:widowControl w:val="0"/>
              <w:spacing w:before="100"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DAD6E" w14:textId="77777777" w:rsidR="0094618D" w:rsidRPr="00CD3AE0" w:rsidRDefault="0094618D" w:rsidP="00302D9C">
            <w:pPr>
              <w:keepLines/>
              <w:widowControl w:val="0"/>
              <w:spacing w:before="100" w:after="0" w:line="240" w:lineRule="auto"/>
              <w:ind w:left="227" w:right="11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Задача 2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: Профилактика коррупции на муниципальной службе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32AC2" w14:textId="77777777" w:rsidR="0094618D" w:rsidRPr="00CD3AE0" w:rsidRDefault="0094618D" w:rsidP="00302D9C">
            <w:pPr>
              <w:keepLines/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Реализация положений Федерального закона от 25.12.2008 № 273-ФЭ «О противодействии коррупции» в части применения мер по профилактике коррупции в органах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C57053" w:rsidRPr="000828A2" w14:paraId="003F1724" w14:textId="77777777" w:rsidTr="0038604C">
        <w:trPr>
          <w:cantSplit/>
          <w:trHeight w:hRule="exact" w:val="42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A4EBC" w14:textId="77777777" w:rsidR="00C57053" w:rsidRPr="00CD3AE0" w:rsidRDefault="00C57053" w:rsidP="00302D9C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B62A7" w14:textId="77777777" w:rsidR="00C57053" w:rsidRPr="00CD3AE0" w:rsidRDefault="00C57053" w:rsidP="00302D9C">
            <w:pPr>
              <w:keepLines/>
              <w:widowControl w:val="0"/>
              <w:spacing w:after="0" w:line="240" w:lineRule="auto"/>
              <w:ind w:left="57" w:right="13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разъяснительной работы в органах МСУ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49122" w14:textId="77777777" w:rsidR="00C57053" w:rsidRPr="00CD3AE0" w:rsidRDefault="00EC62C4" w:rsidP="00302D9C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0B7EC" w14:textId="639BE7C1" w:rsidR="00C57053" w:rsidRPr="00CD3AE0" w:rsidRDefault="0038604C" w:rsidP="00302D9C">
            <w:pPr>
              <w:keepLines/>
              <w:widowControl w:val="0"/>
              <w:spacing w:after="0" w:line="240" w:lineRule="auto"/>
              <w:ind w:left="113" w:right="13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C81E0" w14:textId="77777777" w:rsidR="00C57053" w:rsidRPr="00CD3AE0" w:rsidRDefault="00EC62C4" w:rsidP="00302D9C">
            <w:pPr>
              <w:keepLines/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Минимизация коррупционных проявлений в органах МСУ, формирование в органах МСУ 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EC62C4" w:rsidRPr="000828A2" w14:paraId="1DFF6C1D" w14:textId="77777777" w:rsidTr="0038604C">
        <w:trPr>
          <w:cantSplit/>
          <w:trHeight w:hRule="exact" w:val="22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7835C" w14:textId="77777777"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  <w:p w14:paraId="112708FE" w14:textId="77777777"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14:paraId="2190A570" w14:textId="77777777"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14:paraId="45278951" w14:textId="77777777"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14:paraId="18CBCD5B" w14:textId="77777777"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1E93C" w14:textId="77777777"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13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разъяснительной работы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D8015" w14:textId="77777777" w:rsidR="00EC62C4" w:rsidRPr="00CD3AE0" w:rsidRDefault="00EC62C4" w:rsidP="00302D9C">
            <w:pPr>
              <w:keepLines/>
              <w:widowControl w:val="0"/>
              <w:spacing w:after="0" w:line="276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1784F0" w14:textId="5786302B" w:rsidR="00EC62C4" w:rsidRPr="00CD3AE0" w:rsidRDefault="0038604C" w:rsidP="00302D9C">
            <w:pPr>
              <w:keepLines/>
              <w:widowControl w:val="0"/>
              <w:spacing w:after="0" w:line="240" w:lineRule="auto"/>
              <w:ind w:left="57" w:right="13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C6D2" w14:textId="77777777" w:rsidR="00EC62C4" w:rsidRPr="00CD3AE0" w:rsidRDefault="00EC62C4" w:rsidP="00302D9C">
            <w:pPr>
              <w:keepLines/>
              <w:widowControl w:val="0"/>
              <w:spacing w:after="0" w:line="279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Минимизация коррупционных проявлений в органах МСУ</w:t>
            </w:r>
          </w:p>
        </w:tc>
      </w:tr>
      <w:tr w:rsidR="00EC62C4" w:rsidRPr="000828A2" w14:paraId="6AF9DC5A" w14:textId="77777777" w:rsidTr="0038604C">
        <w:trPr>
          <w:cantSplit/>
          <w:trHeight w:hRule="exact" w:val="1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357E5" w14:textId="77777777"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FD159" w14:textId="77777777"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13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EFF34" w14:textId="77777777"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 более 90 дней со дня принятия решения о проведении проверки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12663" w14:textId="77777777" w:rsidR="00EC62C4" w:rsidRPr="00CD3AE0" w:rsidRDefault="00354A2B" w:rsidP="00302D9C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7C27" w14:textId="77777777"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Повышение мотивации лицами, замещающими муниципальные должности, и муниципальными служащими соблюдения обязанностей, установленных Законом №</w:t>
            </w:r>
            <w:r w:rsidR="00D518E0"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273- ФЗ</w:t>
            </w:r>
          </w:p>
        </w:tc>
      </w:tr>
      <w:tr w:rsidR="00EC62C4" w:rsidRPr="000828A2" w14:paraId="022140A3" w14:textId="77777777" w:rsidTr="0038604C">
        <w:trPr>
          <w:cantSplit/>
          <w:trHeight w:hRule="exact" w:val="270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75006" w14:textId="77777777" w:rsidR="00EC62C4" w:rsidRPr="00CD3AE0" w:rsidRDefault="00EC62C4" w:rsidP="00302D9C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2.4</w:t>
            </w:r>
          </w:p>
          <w:p w14:paraId="7815BC3C" w14:textId="77777777" w:rsidR="00EC62C4" w:rsidRPr="00CD3AE0" w:rsidRDefault="00EC62C4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343A1" w14:textId="77777777" w:rsidR="00EC62C4" w:rsidRPr="00CD3AE0" w:rsidRDefault="00EC62C4" w:rsidP="00302D9C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проверок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и соблюдения</w:t>
            </w:r>
            <w:r w:rsidR="0094618D"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65ED0" w14:textId="77777777" w:rsidR="00EC62C4" w:rsidRPr="00CD3AE0" w:rsidRDefault="00EC62C4" w:rsidP="00302D9C">
            <w:pPr>
              <w:keepLines/>
              <w:widowControl w:val="0"/>
              <w:spacing w:after="0" w:line="273" w:lineRule="exact"/>
              <w:ind w:left="113" w:right="113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соответствии с решением о проведении проверки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03DFD" w14:textId="77777777" w:rsidR="00EC62C4" w:rsidRPr="00CD3AE0" w:rsidRDefault="004E5F53" w:rsidP="00302D9C">
            <w:pPr>
              <w:keepLines/>
              <w:widowControl w:val="0"/>
              <w:spacing w:after="0" w:line="240" w:lineRule="auto"/>
              <w:ind w:firstLine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6C004" w14:textId="77777777" w:rsidR="00EC62C4" w:rsidRPr="00CD3AE0" w:rsidRDefault="00EC62C4" w:rsidP="00302D9C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94618D" w:rsidRPr="000828A2" w14:paraId="2BA87992" w14:textId="77777777" w:rsidTr="0038604C">
        <w:trPr>
          <w:cantSplit/>
          <w:trHeight w:hRule="exact" w:val="32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955E6" w14:textId="77777777" w:rsidR="0094618D" w:rsidRPr="00CD3AE0" w:rsidRDefault="0094618D" w:rsidP="00302D9C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14A98" w14:textId="77777777" w:rsidR="00EF097C" w:rsidRPr="00CD3AE0" w:rsidRDefault="0094618D" w:rsidP="00302D9C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органах МСУ, в том числе об ответственности за коммерческий подкуп, получение и дачу взятки, о посредничестве во</w:t>
            </w:r>
          </w:p>
          <w:p w14:paraId="2537AB99" w14:textId="77777777" w:rsidR="0094618D" w:rsidRPr="00CD3AE0" w:rsidRDefault="0094618D" w:rsidP="00302D9C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EC227" w14:textId="77777777" w:rsidR="0094618D" w:rsidRPr="00CD3AE0" w:rsidRDefault="0094618D" w:rsidP="00302D9C">
            <w:pPr>
              <w:keepLines/>
              <w:widowControl w:val="0"/>
              <w:spacing w:after="0" w:line="240" w:lineRule="auto"/>
              <w:ind w:left="120" w:right="131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2B4D80" w14:textId="6BB1C5A3" w:rsidR="0094618D" w:rsidRPr="00CD3AE0" w:rsidRDefault="0038604C" w:rsidP="00302D9C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90098" w14:textId="77777777" w:rsidR="0094618D" w:rsidRPr="00CD3AE0" w:rsidRDefault="0094618D" w:rsidP="00302D9C">
            <w:pPr>
              <w:keepLines/>
              <w:widowControl w:val="0"/>
              <w:spacing w:after="0" w:line="276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Обучение не менее 2 лиц, замещающих муниципальные должности, муниципальных служащих</w:t>
            </w:r>
          </w:p>
        </w:tc>
      </w:tr>
      <w:tr w:rsidR="00AA5503" w:rsidRPr="000828A2" w14:paraId="6EF5B8E5" w14:textId="77777777" w:rsidTr="0038604C">
        <w:trPr>
          <w:cantSplit/>
          <w:trHeight w:hRule="exact" w:val="19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B246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2.6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846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 xml:space="preserve"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proofErr w:type="gramStart"/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не соблюдения</w:t>
            </w:r>
            <w:proofErr w:type="gramEnd"/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FE30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93A" w14:textId="5B2C80DA" w:rsidR="00AA5503" w:rsidRPr="00CD3AE0" w:rsidRDefault="0038604C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4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BFB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минимизация коррупционных проявлений в ОМС</w:t>
            </w:r>
          </w:p>
          <w:p w14:paraId="39D301B8" w14:textId="55580063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A5503" w:rsidRPr="000828A2" w14:paraId="42E3EF23" w14:textId="77777777" w:rsidTr="0038604C">
        <w:trPr>
          <w:cantSplit/>
          <w:trHeight w:hRule="exact" w:val="22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2D37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2.7</w:t>
            </w:r>
          </w:p>
          <w:p w14:paraId="51AA72EB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13077658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2053C0B3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48144561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4CB67679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0EEBF0CD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0C81B115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6673267A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0AD5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 xml:space="preserve">ведение личных дел лиц, замещающих муниципальные должности и должности муниципальной службы: контроль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886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постоянно</w:t>
            </w:r>
          </w:p>
          <w:p w14:paraId="08F0A325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12AF7C97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714B5E88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737671A7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21F30363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02D5C037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5D3BA9E3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54F1543D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EB4" w14:textId="6CFDAAFB" w:rsidR="00AA5503" w:rsidRPr="00CD3AE0" w:rsidRDefault="0038604C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4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общим вопросам администрации Прилужского </w:t>
            </w:r>
          </w:p>
          <w:p w14:paraId="44924662" w14:textId="77777777"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F305" w14:textId="77777777"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E35B" w14:textId="77777777"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DA0D" w14:textId="77777777"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DCD8" w14:textId="77777777" w:rsidR="00AA5503" w:rsidRPr="00CD3AE0" w:rsidRDefault="00AA5503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262E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минимизация коррупционных проявлений в ОМС</w:t>
            </w:r>
          </w:p>
          <w:p w14:paraId="042E9924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0AB5B92C" w14:textId="5A953F51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788D7E36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672FC46B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2E8F1ECE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439D87D2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0D706BF8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2CEAB30E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A5503" w:rsidRPr="000828A2" w14:paraId="02C0E850" w14:textId="77777777" w:rsidTr="0038604C">
        <w:trPr>
          <w:cantSplit/>
          <w:trHeight w:hRule="exact" w:val="199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D65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lastRenderedPageBreak/>
              <w:t>2.8</w:t>
            </w:r>
          </w:p>
          <w:p w14:paraId="3B8F30B3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807" w14:textId="77777777" w:rsidR="00AA5503" w:rsidRPr="00CD3AE0" w:rsidRDefault="00AA5503" w:rsidP="00AA5503">
            <w:pPr>
              <w:spacing w:line="240" w:lineRule="auto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противодействии коррупции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F0D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один раз в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EF7" w14:textId="7A8CD10B" w:rsidR="00AA5503" w:rsidRPr="00CD3AE0" w:rsidRDefault="0038604C" w:rsidP="00AA55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4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A04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обучение лиц, замещающих муниципальные должности, муниципальных служащих</w:t>
            </w:r>
          </w:p>
          <w:p w14:paraId="51B8F5CF" w14:textId="7777777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3FBAF7CA" w14:textId="3F544EC7" w:rsidR="00AA5503" w:rsidRPr="00CD3AE0" w:rsidRDefault="00AA5503" w:rsidP="00AA5503">
            <w:pPr>
              <w:spacing w:line="240" w:lineRule="auto"/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A5503" w:rsidRPr="000828A2" w14:paraId="5D20188A" w14:textId="77777777" w:rsidTr="0038604C">
        <w:trPr>
          <w:cantSplit/>
          <w:trHeight w:hRule="exact" w:val="2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611" w14:textId="77777777"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2.9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C13" w14:textId="77777777" w:rsidR="00AA5503" w:rsidRPr="00CD3AE0" w:rsidRDefault="00AA5503" w:rsidP="00AA5503">
            <w:pPr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</w:t>
            </w:r>
            <w:proofErr w:type="spellStart"/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включенных</w:t>
            </w:r>
            <w:proofErr w:type="spellEnd"/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 xml:space="preserve"> в перечни, установленные нормативно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03D7" w14:textId="77777777"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 xml:space="preserve">при </w:t>
            </w:r>
            <w:proofErr w:type="spellStart"/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приеме</w:t>
            </w:r>
            <w:proofErr w:type="spellEnd"/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 xml:space="preserve"> на работу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07E7" w14:textId="678047ED" w:rsidR="00AA5503" w:rsidRPr="00CD3AE0" w:rsidRDefault="0038604C" w:rsidP="00AA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04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69E" w14:textId="77777777"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  <w:r w:rsidRPr="00CD3AE0">
              <w:rPr>
                <w:rStyle w:val="2115pt"/>
                <w:rFonts w:eastAsiaTheme="minorHAnsi"/>
                <w:b w:val="0"/>
                <w:sz w:val="24"/>
                <w:szCs w:val="24"/>
              </w:rPr>
              <w:t>обучение лиц, замещающих муниципальные должности, муниципальных служащих</w:t>
            </w:r>
          </w:p>
          <w:p w14:paraId="4554F319" w14:textId="77777777"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  <w:p w14:paraId="66FEEEE8" w14:textId="205EEF8D" w:rsidR="00AA5503" w:rsidRPr="00CD3AE0" w:rsidRDefault="00AA5503" w:rsidP="00AA5503">
            <w:pPr>
              <w:jc w:val="both"/>
              <w:rPr>
                <w:rStyle w:val="2115pt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AA5503" w:rsidRPr="000828A2" w14:paraId="5A317862" w14:textId="77777777" w:rsidTr="0038604C">
        <w:trPr>
          <w:cantSplit/>
          <w:trHeight w:hRule="exact" w:val="16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A534E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B3AA3C4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9542C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Задача 3: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Обеспечение финансового контроля в бюджетной сфере, контроля за использованием по назначению и сохранностью имущества, находящегося в муниципальной собственности</w:t>
            </w:r>
          </w:p>
          <w:p w14:paraId="120ED7C8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8C52F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Снижение коррупционных рисков, препятствующих целевому и эффективному использованию бюджетных средств, эффективному управлению имуществом, находящимся в муниципальной собственности</w:t>
            </w:r>
          </w:p>
        </w:tc>
      </w:tr>
      <w:tr w:rsidR="00AA5503" w:rsidRPr="000828A2" w14:paraId="26227BFE" w14:textId="77777777" w:rsidTr="0038604C">
        <w:trPr>
          <w:cantSplit/>
          <w:trHeight w:hRule="exact" w:val="100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43F6A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189FD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Задача 4:</w:t>
            </w: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7AFDC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132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AA5503" w:rsidRPr="000828A2" w14:paraId="19560491" w14:textId="77777777" w:rsidTr="0038604C">
        <w:trPr>
          <w:gridAfter w:val="1"/>
          <w:wAfter w:w="6" w:type="dxa"/>
          <w:cantSplit/>
          <w:trHeight w:hRule="exact" w:val="25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B766C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  <w:p w14:paraId="30FADB16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3AA45" w14:textId="77777777"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Проведение разъяснительной работы с руководителями и заместителями руководителей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proofErr w:type="spellStart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статьей</w:t>
            </w:r>
            <w:proofErr w:type="spellEnd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27 Федерального закона от 12.01.1996 № 7-ФЗ «О некоммерческих организациях»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7D349" w14:textId="77777777" w:rsidR="00AA5503" w:rsidRPr="00CD3AE0" w:rsidRDefault="00AA5503" w:rsidP="00AA5503">
            <w:pPr>
              <w:keepLines/>
              <w:widowControl w:val="0"/>
              <w:spacing w:after="0" w:line="220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17688" w14:textId="43702451" w:rsidR="00AA5503" w:rsidRPr="00CD3AE0" w:rsidRDefault="0038604C" w:rsidP="00AA5503">
            <w:pPr>
              <w:keepLines/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8604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FF2C" w14:textId="77777777"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</w:tr>
      <w:tr w:rsidR="00AA5503" w:rsidRPr="000828A2" w14:paraId="2575093A" w14:textId="77777777" w:rsidTr="0038604C">
        <w:trPr>
          <w:gridAfter w:val="1"/>
          <w:wAfter w:w="6" w:type="dxa"/>
          <w:cantSplit/>
          <w:trHeight w:hRule="exact" w:val="255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9F064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7EB44" w14:textId="77777777"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Проведение разъяснительной работы с руководителями муниципальных предприятий об особенностях заключения сделок, в совершении которых имеется заинтересованность, определяемая в соответствии с критериями, установленными </w:t>
            </w:r>
            <w:proofErr w:type="spellStart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статьей</w:t>
            </w:r>
            <w:proofErr w:type="spellEnd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22 Федерального закона от 14.11.2002 № 161-ФЗ «О государственных и муниципальных унитарных предприятиях»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97FB8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113" w:right="57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85A4F7" w14:textId="06D12763" w:rsidR="00AA5503" w:rsidRPr="00CD3AE0" w:rsidRDefault="0038604C" w:rsidP="00AA5503">
            <w:pPr>
              <w:keepLines/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8604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5984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57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Снижение коррупционных рисков при заключении сделок муниципальными предприятиями</w:t>
            </w:r>
          </w:p>
        </w:tc>
      </w:tr>
      <w:tr w:rsidR="00AA5503" w:rsidRPr="000828A2" w14:paraId="1E2BB812" w14:textId="77777777" w:rsidTr="0038604C">
        <w:trPr>
          <w:gridAfter w:val="1"/>
          <w:wAfter w:w="6" w:type="dxa"/>
          <w:cantSplit/>
          <w:trHeight w:hRule="exact" w:val="11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BB9B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CF25E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Проведение анализа соблюдения работниками муниципальных учреждений и предприятий обязанности сообщать о наличии заинтересованности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AB773" w14:textId="77777777" w:rsidR="00AA5503" w:rsidRPr="00CD3AE0" w:rsidRDefault="00AA5503" w:rsidP="00AA5503">
            <w:pPr>
              <w:keepLines/>
              <w:widowControl w:val="0"/>
              <w:spacing w:after="0" w:line="220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6C33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firstLine="132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FCDEC" w14:textId="77777777" w:rsidR="00AA5503" w:rsidRPr="00CD3AE0" w:rsidRDefault="00AA5503" w:rsidP="00AA5503">
            <w:pPr>
              <w:keepLines/>
              <w:widowControl w:val="0"/>
              <w:spacing w:after="0" w:line="279" w:lineRule="exact"/>
              <w:ind w:left="57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AA5503" w:rsidRPr="000828A2" w14:paraId="1208C60D" w14:textId="77777777" w:rsidTr="0038604C">
        <w:trPr>
          <w:gridAfter w:val="1"/>
          <w:wAfter w:w="6" w:type="dxa"/>
          <w:cantSplit/>
          <w:trHeight w:hRule="exact" w:val="1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413C25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D145B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Иные меры, предусмотренные муниципальными нормативными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2DABF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left="113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EBC9D" w14:textId="53AA735C" w:rsidR="00AA5503" w:rsidRPr="00CD3AE0" w:rsidRDefault="0038604C" w:rsidP="00AA5503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8604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683BE" w14:textId="77777777" w:rsidR="00AA5503" w:rsidRPr="00CD3AE0" w:rsidRDefault="00AA5503" w:rsidP="00AA5503">
            <w:pPr>
              <w:keepLines/>
              <w:widowControl w:val="0"/>
              <w:spacing w:after="0" w:line="240" w:lineRule="auto"/>
              <w:ind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503" w:rsidRPr="000828A2" w14:paraId="0ABF8D53" w14:textId="77777777" w:rsidTr="0038604C">
        <w:trPr>
          <w:cantSplit/>
          <w:trHeight w:hRule="exact" w:val="127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292C6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5AB05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AE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Задача  5</w:t>
            </w:r>
            <w:proofErr w:type="gramEnd"/>
            <w:r w:rsidRPr="00CD3AE0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Обеспечение поддержки общественных антикоррупционных инициатив, повышение уровня доступности информации о деятельности органов МСУ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E338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131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Расширение сферы участия институтов гражданского общества в профилактике коррупции, повышение </w:t>
            </w:r>
            <w:proofErr w:type="spellStart"/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осведомленности</w:t>
            </w:r>
            <w:proofErr w:type="spellEnd"/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граждан об антикоррупционных мера, реализуемых органами МСУ</w:t>
            </w:r>
          </w:p>
        </w:tc>
      </w:tr>
      <w:tr w:rsidR="00AA5503" w:rsidRPr="000828A2" w14:paraId="4D59F355" w14:textId="77777777" w:rsidTr="0038604C">
        <w:trPr>
          <w:gridAfter w:val="1"/>
          <w:wAfter w:w="6" w:type="dxa"/>
          <w:cantSplit/>
          <w:trHeight w:hRule="exact" w:val="28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D628B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A73F2" w14:textId="77777777" w:rsidR="00AA5503" w:rsidRPr="00CD3AE0" w:rsidRDefault="00AA5503" w:rsidP="00AA5503">
            <w:pPr>
              <w:keepLines/>
              <w:widowControl w:val="0"/>
              <w:spacing w:after="0" w:line="270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ED1BA" w14:textId="77777777" w:rsidR="00AA5503" w:rsidRPr="00CD3AE0" w:rsidRDefault="00AA5503" w:rsidP="00AA5503">
            <w:pPr>
              <w:keepLines/>
              <w:widowControl w:val="0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072A2" w14:textId="6B564F44" w:rsidR="00AA5503" w:rsidRPr="00CD3AE0" w:rsidRDefault="0038604C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8604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A952F" w14:textId="77777777" w:rsidR="00AA5503" w:rsidRPr="00CD3AE0" w:rsidRDefault="00AA5503" w:rsidP="00AA5503">
            <w:pPr>
              <w:keepLines/>
              <w:widowControl w:val="0"/>
              <w:spacing w:after="0" w:line="273" w:lineRule="exact"/>
              <w:ind w:left="113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Размещение проектов муниципальных правовых актов на официальном сайте муниципального образования в информационно-телекоммуникационной сети Интернет с указанием дат начала и окончания </w:t>
            </w:r>
            <w:proofErr w:type="spellStart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приема</w:t>
            </w:r>
            <w:proofErr w:type="spellEnd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AA5503" w:rsidRPr="000828A2" w14:paraId="2CE395CB" w14:textId="77777777" w:rsidTr="0038604C">
        <w:trPr>
          <w:gridAfter w:val="1"/>
          <w:wAfter w:w="6" w:type="dxa"/>
          <w:cantSplit/>
          <w:trHeight w:hRule="exact" w:val="2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8D3C1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05EB8" w14:textId="77777777"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Размещение сведений о доходах, об имуществе и обязательствах имущественного характера, об источниках получения средств, за </w:t>
            </w:r>
            <w:proofErr w:type="spellStart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счет</w:t>
            </w:r>
            <w:proofErr w:type="spellEnd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E76E2" w14:textId="77777777"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3A53A" w14:textId="012DADB3" w:rsidR="00AA5503" w:rsidRPr="00CD3AE0" w:rsidRDefault="0038604C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8604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75D7" w14:textId="77777777" w:rsidR="00AA5503" w:rsidRPr="00CD3AE0" w:rsidRDefault="00AA5503" w:rsidP="00AA5503">
            <w:pPr>
              <w:keepLines/>
              <w:widowControl w:val="0"/>
              <w:spacing w:after="0" w:line="273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Доступность сведений о доходах, об имуществе и обязательствах имущественного характера, об источниках получения средств, за </w:t>
            </w:r>
            <w:proofErr w:type="spellStart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счет</w:t>
            </w:r>
            <w:proofErr w:type="spellEnd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которых совершена сделка, представленных лицами, замещающими муниципальные должности и должности муниципальной службы</w:t>
            </w:r>
          </w:p>
        </w:tc>
      </w:tr>
      <w:tr w:rsidR="00AA5503" w:rsidRPr="000828A2" w14:paraId="6A42679E" w14:textId="77777777" w:rsidTr="0038604C">
        <w:trPr>
          <w:gridAfter w:val="1"/>
          <w:wAfter w:w="6" w:type="dxa"/>
          <w:cantSplit/>
          <w:trHeight w:hRule="exact" w:val="170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65AAC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14EBA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61207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57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соответствии со сроками заседаний комиссий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E9C4A" w14:textId="753A9C98" w:rsidR="00AA5503" w:rsidRPr="00CD3AE0" w:rsidRDefault="0038604C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8604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EA591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осведомленности</w:t>
            </w:r>
            <w:proofErr w:type="spellEnd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граждан об антикоррупционных мерах, реализуемых органами МСУ</w:t>
            </w:r>
          </w:p>
        </w:tc>
      </w:tr>
      <w:tr w:rsidR="00AA5503" w:rsidRPr="000828A2" w14:paraId="5109D482" w14:textId="77777777" w:rsidTr="0038604C">
        <w:trPr>
          <w:gridAfter w:val="1"/>
          <w:wAfter w:w="6" w:type="dxa"/>
          <w:cantSplit/>
          <w:trHeight w:hRule="exact" w:val="312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DFE3B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ECB24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</w:t>
            </w:r>
            <w:proofErr w:type="gramStart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  сети</w:t>
            </w:r>
            <w:proofErr w:type="gramEnd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Интернет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3F645" w14:textId="77777777" w:rsidR="00AA5503" w:rsidRPr="00CD3AE0" w:rsidRDefault="00AA5503" w:rsidP="00AA5503">
            <w:pPr>
              <w:keepLines/>
              <w:widowControl w:val="0"/>
              <w:tabs>
                <w:tab w:val="left" w:pos="1408"/>
              </w:tabs>
              <w:spacing w:after="0" w:line="273" w:lineRule="exact"/>
              <w:ind w:left="132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течение одного рабочего дня, следующего за </w:t>
            </w:r>
            <w:proofErr w:type="spellStart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днем</w:t>
            </w:r>
            <w:proofErr w:type="spellEnd"/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подписания решения комиссии по соблюдению требований к служебному поведению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BBF3C" w14:textId="078753B3" w:rsidR="00AA5503" w:rsidRPr="00CD3AE0" w:rsidRDefault="0038604C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8604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Ведущий специалист по общим вопросам администрации Прилужского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4388B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A5503" w:rsidRPr="000828A2" w14:paraId="2FB7AF3A" w14:textId="77777777" w:rsidTr="0038604C">
        <w:trPr>
          <w:gridAfter w:val="1"/>
          <w:wAfter w:w="6" w:type="dxa"/>
          <w:cantSplit/>
          <w:trHeight w:hRule="exact" w:val="1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A58EC" w14:textId="77777777" w:rsidR="00AA5503" w:rsidRPr="00CD3AE0" w:rsidRDefault="00AA5503" w:rsidP="00AA5503">
            <w:pPr>
              <w:keepLines/>
              <w:widowControl w:val="0"/>
              <w:spacing w:before="100"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20A1C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120" w:right="132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AACBC" w14:textId="77777777" w:rsidR="00AA5503" w:rsidRPr="00CD3AE0" w:rsidRDefault="00AA5503" w:rsidP="00AA5503">
            <w:pPr>
              <w:keepLines/>
              <w:widowControl w:val="0"/>
              <w:spacing w:after="0" w:line="220" w:lineRule="exact"/>
              <w:ind w:left="120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1A86C" w14:textId="5A2948DF" w:rsidR="00AA5503" w:rsidRPr="00CD3AE0" w:rsidRDefault="0038604C" w:rsidP="00AA5503">
            <w:pPr>
              <w:keepLines/>
              <w:widowControl w:val="0"/>
              <w:spacing w:after="0" w:line="240" w:lineRule="auto"/>
              <w:ind w:left="132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8604C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Ведущий специалист по общим вопросам администрации Прилужского </w:t>
            </w:r>
            <w:r w:rsidR="00AA5503" w:rsidRPr="00CD3AE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72873" w14:textId="77777777" w:rsidR="00AA5503" w:rsidRPr="00CD3AE0" w:rsidRDefault="00AA5503" w:rsidP="00AA5503">
            <w:pPr>
              <w:keepLines/>
              <w:widowControl w:val="0"/>
              <w:spacing w:after="0" w:line="276" w:lineRule="exact"/>
              <w:ind w:left="100" w:right="131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CD3AE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</w:tbl>
    <w:p w14:paraId="34CA09AE" w14:textId="77777777" w:rsidR="000B7CE3" w:rsidRPr="000828A2" w:rsidRDefault="000B7CE3" w:rsidP="00E618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E2283C" w14:textId="77777777" w:rsidR="005C0823" w:rsidRPr="000828A2" w:rsidRDefault="005C08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2E5F57" w14:textId="77777777" w:rsidR="000828A2" w:rsidRPr="000828A2" w:rsidRDefault="00082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28A2" w:rsidRPr="000828A2" w:rsidSect="00AC1DCF">
      <w:pgSz w:w="16838" w:h="11906" w:orient="landscape"/>
      <w:pgMar w:top="1701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B4FB" w14:textId="77777777" w:rsidR="00806D1D" w:rsidRDefault="00806D1D" w:rsidP="00224A7C">
      <w:pPr>
        <w:spacing w:after="0" w:line="240" w:lineRule="auto"/>
      </w:pPr>
      <w:r>
        <w:separator/>
      </w:r>
    </w:p>
  </w:endnote>
  <w:endnote w:type="continuationSeparator" w:id="0">
    <w:p w14:paraId="326F2390" w14:textId="77777777" w:rsidR="00806D1D" w:rsidRDefault="00806D1D" w:rsidP="002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9E6A" w14:textId="77777777" w:rsidR="00806D1D" w:rsidRDefault="00806D1D" w:rsidP="00224A7C">
      <w:pPr>
        <w:spacing w:after="0" w:line="240" w:lineRule="auto"/>
      </w:pPr>
      <w:r>
        <w:separator/>
      </w:r>
    </w:p>
  </w:footnote>
  <w:footnote w:type="continuationSeparator" w:id="0">
    <w:p w14:paraId="1EC6D2D2" w14:textId="77777777" w:rsidR="00806D1D" w:rsidRDefault="00806D1D" w:rsidP="0022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F2"/>
    <w:multiLevelType w:val="hybridMultilevel"/>
    <w:tmpl w:val="067C2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B54"/>
    <w:multiLevelType w:val="hybridMultilevel"/>
    <w:tmpl w:val="FC4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931"/>
    <w:multiLevelType w:val="hybridMultilevel"/>
    <w:tmpl w:val="5EBE2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1D3D"/>
    <w:multiLevelType w:val="hybridMultilevel"/>
    <w:tmpl w:val="23028DBC"/>
    <w:lvl w:ilvl="0" w:tplc="FD86BC3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A44AD"/>
    <w:multiLevelType w:val="multilevel"/>
    <w:tmpl w:val="B7CC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930"/>
    <w:rsid w:val="00045164"/>
    <w:rsid w:val="000828A2"/>
    <w:rsid w:val="000B7CE3"/>
    <w:rsid w:val="000E7AEF"/>
    <w:rsid w:val="000F4930"/>
    <w:rsid w:val="00172A66"/>
    <w:rsid w:val="001A06FC"/>
    <w:rsid w:val="002107E0"/>
    <w:rsid w:val="00224A7C"/>
    <w:rsid w:val="0028650B"/>
    <w:rsid w:val="002A2E67"/>
    <w:rsid w:val="002D4045"/>
    <w:rsid w:val="002E0028"/>
    <w:rsid w:val="002F388C"/>
    <w:rsid w:val="00302D9C"/>
    <w:rsid w:val="00354A2B"/>
    <w:rsid w:val="0038604C"/>
    <w:rsid w:val="004E5F53"/>
    <w:rsid w:val="00506EF7"/>
    <w:rsid w:val="00525CB5"/>
    <w:rsid w:val="00531C23"/>
    <w:rsid w:val="00581892"/>
    <w:rsid w:val="00590983"/>
    <w:rsid w:val="005C0823"/>
    <w:rsid w:val="005C1C6A"/>
    <w:rsid w:val="005D7215"/>
    <w:rsid w:val="006247BD"/>
    <w:rsid w:val="0064632A"/>
    <w:rsid w:val="006559B4"/>
    <w:rsid w:val="00674B2C"/>
    <w:rsid w:val="006C7AF5"/>
    <w:rsid w:val="007158AB"/>
    <w:rsid w:val="0072489A"/>
    <w:rsid w:val="00726C58"/>
    <w:rsid w:val="00745822"/>
    <w:rsid w:val="007A66A3"/>
    <w:rsid w:val="00806D1D"/>
    <w:rsid w:val="0089572E"/>
    <w:rsid w:val="008D404F"/>
    <w:rsid w:val="008E66D7"/>
    <w:rsid w:val="0094618D"/>
    <w:rsid w:val="00975F4B"/>
    <w:rsid w:val="009D517F"/>
    <w:rsid w:val="009F3712"/>
    <w:rsid w:val="00A02CD3"/>
    <w:rsid w:val="00A41D90"/>
    <w:rsid w:val="00AA5503"/>
    <w:rsid w:val="00AC1DCF"/>
    <w:rsid w:val="00AD3639"/>
    <w:rsid w:val="00BA7193"/>
    <w:rsid w:val="00BE7561"/>
    <w:rsid w:val="00C07667"/>
    <w:rsid w:val="00C57053"/>
    <w:rsid w:val="00CD3AE0"/>
    <w:rsid w:val="00D334B7"/>
    <w:rsid w:val="00D518E0"/>
    <w:rsid w:val="00D85D70"/>
    <w:rsid w:val="00E35629"/>
    <w:rsid w:val="00E41E50"/>
    <w:rsid w:val="00E618B2"/>
    <w:rsid w:val="00E7258C"/>
    <w:rsid w:val="00EC2D2B"/>
    <w:rsid w:val="00EC62C4"/>
    <w:rsid w:val="00EF097C"/>
    <w:rsid w:val="00F51BA8"/>
    <w:rsid w:val="00F632CD"/>
    <w:rsid w:val="00FB2705"/>
    <w:rsid w:val="00FB6B48"/>
    <w:rsid w:val="00FD14C4"/>
    <w:rsid w:val="00FF1018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25B5"/>
  <w15:docId w15:val="{BEE18327-E62E-41E6-8F3F-231F5639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7258C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258C"/>
    <w:pPr>
      <w:widowControl w:val="0"/>
      <w:shd w:val="clear" w:color="auto" w:fill="FFFFFF"/>
      <w:spacing w:after="240" w:line="324" w:lineRule="exact"/>
      <w:ind w:hanging="1040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2">
    <w:name w:val="Основной текст2"/>
    <w:rsid w:val="00E72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E618B2"/>
    <w:pPr>
      <w:ind w:left="720"/>
      <w:contextualSpacing/>
    </w:pPr>
  </w:style>
  <w:style w:type="paragraph" w:customStyle="1" w:styleId="ConsPlusNonformat">
    <w:name w:val="ConsPlusNonformat"/>
    <w:rsid w:val="00FF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A7C"/>
  </w:style>
  <w:style w:type="paragraph" w:styleId="a9">
    <w:name w:val="footer"/>
    <w:basedOn w:val="a"/>
    <w:link w:val="aa"/>
    <w:uiPriority w:val="99"/>
    <w:semiHidden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A7C"/>
  </w:style>
  <w:style w:type="character" w:customStyle="1" w:styleId="2115pt">
    <w:name w:val="Основной текст (2) + 11;5 pt;Не полужирный"/>
    <w:rsid w:val="00AA5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1B46-3E96-4DF7-A8FF-78F96E66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30</cp:revision>
  <cp:lastPrinted>2024-03-14T08:27:00Z</cp:lastPrinted>
  <dcterms:created xsi:type="dcterms:W3CDTF">2015-12-29T02:37:00Z</dcterms:created>
  <dcterms:modified xsi:type="dcterms:W3CDTF">2024-03-14T08:27:00Z</dcterms:modified>
</cp:coreProperties>
</file>