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DBE" w:rsidRPr="00F93DBE" w:rsidRDefault="00F93DBE" w:rsidP="00F93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D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572B51" wp14:editId="482588B5">
            <wp:extent cx="47625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DBE" w:rsidRPr="00F93DBE" w:rsidRDefault="00F93DBE" w:rsidP="00F93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ПРИЛУЖСКОГО СЕЛЬСОВЕТА</w:t>
      </w:r>
    </w:p>
    <w:p w:rsidR="00F93DBE" w:rsidRPr="00F93DBE" w:rsidRDefault="00F93DBE" w:rsidP="00F93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УЖУРСКОГО РАЙОНА</w:t>
      </w:r>
    </w:p>
    <w:p w:rsidR="00F93DBE" w:rsidRPr="00F93DBE" w:rsidRDefault="00F93DBE" w:rsidP="00F93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3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F93DBE" w:rsidRPr="00F93DBE" w:rsidRDefault="00F93DBE" w:rsidP="00F93D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DBE" w:rsidRPr="00F93DBE" w:rsidRDefault="00F93DBE" w:rsidP="00F93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F93DBE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F93DBE" w:rsidRPr="00F93DBE" w:rsidRDefault="00F93DBE" w:rsidP="00F93D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DBE" w:rsidRPr="00F93DBE" w:rsidRDefault="00BC7DD5" w:rsidP="00F93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12.10</w:t>
      </w:r>
      <w:r w:rsidR="00F93DBE" w:rsidRPr="00F93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                                      п. Прилужье                  </w:t>
      </w:r>
      <w:r w:rsidR="0025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85</w:t>
      </w:r>
    </w:p>
    <w:p w:rsidR="00A612BF" w:rsidRDefault="00A612BF" w:rsidP="00A61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3DBE" w:rsidRDefault="00F93DBE" w:rsidP="00A61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10BA" w:rsidRPr="007A10BA" w:rsidRDefault="002512EE" w:rsidP="002512E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2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об условиях и порядке заключения соглашений о защите и поощрении капиталовложений со стороны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Прилужского сельсовета Ужурского района Красноярского края</w:t>
      </w:r>
    </w:p>
    <w:p w:rsidR="00F93DBE" w:rsidRDefault="00F93DBE" w:rsidP="00A61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A10BA" w:rsidRDefault="007A10BA" w:rsidP="00A61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12BF" w:rsidRPr="00F93DBE" w:rsidRDefault="002512EE" w:rsidP="00A61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12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8 статьи 4 Федерального закона от 01.04.2020 № 69-ФЗ «О защите и поощрении капиталовложений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2BF" w:rsidRPr="00F93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руководствуясь </w:t>
      </w:r>
      <w:r w:rsidR="00F93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Уставом</w:t>
      </w:r>
      <w:r w:rsidR="00A612BF" w:rsidRPr="00F93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3DBE" w:rsidRPr="00F93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Прилужского сельсовета Ужурского района Красноярского края</w:t>
      </w:r>
      <w:r w:rsidR="00A612BF" w:rsidRPr="00F93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ПОСТАНОВЛЯЮ:</w:t>
      </w:r>
    </w:p>
    <w:p w:rsidR="007A10BA" w:rsidRPr="007A10BA" w:rsidRDefault="00A612BF" w:rsidP="002512E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F93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F93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512EE">
        <w:rPr>
          <w:rFonts w:ascii="Times New Roman" w:eastAsia="Times New Roman" w:hAnsi="Times New Roman" w:cs="Calibri"/>
          <w:sz w:val="28"/>
          <w:szCs w:val="28"/>
          <w:lang w:eastAsia="ru-RU"/>
        </w:rPr>
        <w:t>Утвердить Положение</w:t>
      </w:r>
      <w:r w:rsidR="002512EE" w:rsidRPr="002512E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об условиях и порядке заключения соглашений о защите и поощрении капиталовложений со стороны </w:t>
      </w:r>
      <w:r w:rsidR="002512EE">
        <w:rPr>
          <w:rFonts w:ascii="Times New Roman" w:eastAsia="Times New Roman" w:hAnsi="Times New Roman" w:cs="Calibri"/>
          <w:sz w:val="28"/>
          <w:szCs w:val="28"/>
          <w:lang w:eastAsia="ru-RU"/>
        </w:rPr>
        <w:t>Прилужского сельсовета Ужурского района Красноярского края</w:t>
      </w:r>
      <w:r w:rsidR="002512EE" w:rsidRPr="002512E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7A10BA" w:rsidRPr="007A10BA">
        <w:rPr>
          <w:rFonts w:ascii="Times New Roman" w:eastAsia="Times New Roman" w:hAnsi="Times New Roman" w:cs="Calibri"/>
          <w:sz w:val="28"/>
          <w:szCs w:val="28"/>
          <w:lang w:eastAsia="ru-RU"/>
        </w:rPr>
        <w:t>согласно приложению.</w:t>
      </w:r>
    </w:p>
    <w:p w:rsidR="00F93DBE" w:rsidRPr="00F93DBE" w:rsidRDefault="00A612BF" w:rsidP="00F93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F93D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93DBE" w:rsidRPr="00F93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данного постановления возложить на </w:t>
      </w:r>
      <w:r w:rsidR="00F93DB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 1 категории по общим вопросам</w:t>
      </w:r>
      <w:r w:rsidR="00F93DBE" w:rsidRPr="00F93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Прилужского сельсовета (А.А </w:t>
      </w:r>
      <w:proofErr w:type="spellStart"/>
      <w:r w:rsidR="00F93DBE" w:rsidRPr="00F93DBE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Агаёнок</w:t>
      </w:r>
      <w:proofErr w:type="spellEnd"/>
      <w:r w:rsidR="00F93DBE" w:rsidRPr="00F93DB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93DBE" w:rsidRPr="00F93DBE" w:rsidRDefault="00F93DBE" w:rsidP="00F93DBE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93D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93D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3DBE">
        <w:rPr>
          <w:rFonts w:ascii="Times New Roman" w:eastAsia="Calibri" w:hAnsi="Times New Roman" w:cs="Times New Roman"/>
          <w:sz w:val="28"/>
          <w:lang w:eastAsia="ru-RU"/>
        </w:rPr>
        <w:t>Постановление вступает в силу после официального опубликования (обнародования) в печатном издании «</w:t>
      </w:r>
      <w:proofErr w:type="spellStart"/>
      <w:r w:rsidRPr="00F93DBE">
        <w:rPr>
          <w:rFonts w:ascii="Times New Roman" w:eastAsia="Calibri" w:hAnsi="Times New Roman" w:cs="Times New Roman"/>
          <w:sz w:val="28"/>
          <w:lang w:eastAsia="ru-RU"/>
        </w:rPr>
        <w:t>Прилужские</w:t>
      </w:r>
      <w:proofErr w:type="spellEnd"/>
      <w:r w:rsidRPr="00F93DBE">
        <w:rPr>
          <w:rFonts w:ascii="Times New Roman" w:eastAsia="Calibri" w:hAnsi="Times New Roman" w:cs="Times New Roman"/>
          <w:sz w:val="28"/>
          <w:lang w:eastAsia="ru-RU"/>
        </w:rPr>
        <w:t xml:space="preserve"> вести».</w:t>
      </w:r>
    </w:p>
    <w:p w:rsidR="00F93DBE" w:rsidRDefault="00F93DBE" w:rsidP="00A61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93DBE" w:rsidRDefault="00F93DBE" w:rsidP="00A61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93DBE" w:rsidRPr="00F93DBE" w:rsidRDefault="00F93DBE" w:rsidP="00F93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B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     В.Н. Алёхина</w:t>
      </w:r>
    </w:p>
    <w:p w:rsidR="00F93DBE" w:rsidRDefault="00F93DBE" w:rsidP="00A61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612BF" w:rsidRPr="00F93DBE" w:rsidRDefault="00A612BF" w:rsidP="00A612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DBE">
        <w:rPr>
          <w:rFonts w:ascii="Times New Roman" w:hAnsi="Times New Roman" w:cs="Times New Roman"/>
          <w:iCs/>
          <w:sz w:val="28"/>
          <w:szCs w:val="28"/>
        </w:rPr>
        <w:br w:type="page"/>
      </w:r>
    </w:p>
    <w:p w:rsidR="00F93DBE" w:rsidRPr="00F93DBE" w:rsidRDefault="00F93DBE" w:rsidP="00F93DBE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3DBE" w:rsidRPr="00F93DBE" w:rsidRDefault="00F93DBE" w:rsidP="00F93DBE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B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F93DBE" w:rsidRPr="00F93DBE" w:rsidRDefault="00F93DBE" w:rsidP="00F93DBE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Прилужского сельсовета</w:t>
      </w:r>
    </w:p>
    <w:p w:rsidR="00F93DBE" w:rsidRPr="00F93DBE" w:rsidRDefault="00F93DBE" w:rsidP="00F93DBE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512EE">
        <w:rPr>
          <w:rFonts w:ascii="Times New Roman" w:eastAsia="Times New Roman" w:hAnsi="Times New Roman" w:cs="Times New Roman"/>
          <w:sz w:val="28"/>
          <w:szCs w:val="28"/>
          <w:lang w:eastAsia="ru-RU"/>
        </w:rPr>
        <w:t>12.10.2020 № 85</w:t>
      </w:r>
    </w:p>
    <w:p w:rsidR="00A612BF" w:rsidRDefault="00A612BF" w:rsidP="00A612BF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512EE" w:rsidRDefault="002512EE" w:rsidP="002512E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2512EE" w:rsidRPr="002512EE" w:rsidRDefault="002512EE" w:rsidP="002512E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условиях и порядке заключения соглашений о защите и поощрении капиталовложений со стороны </w:t>
      </w:r>
      <w:r w:rsidRPr="00251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Прилужского сельсовета Ужурского района Красноярского края</w:t>
      </w:r>
    </w:p>
    <w:p w:rsidR="002512EE" w:rsidRPr="002512EE" w:rsidRDefault="002512EE" w:rsidP="002512E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12EE" w:rsidRPr="002512EE" w:rsidRDefault="002512EE" w:rsidP="002512E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1. Общие Положения</w:t>
      </w:r>
    </w:p>
    <w:p w:rsidR="002512EE" w:rsidRPr="002512EE" w:rsidRDefault="002512EE" w:rsidP="002512EE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12EE" w:rsidRPr="002512EE" w:rsidRDefault="002512EE" w:rsidP="00251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</w:t>
      </w:r>
      <w:r w:rsidRPr="002512EE">
        <w:rPr>
          <w:rFonts w:ascii="Times New Roman" w:eastAsia="Times New Roman" w:hAnsi="Times New Roman" w:cs="Times New Roman"/>
          <w:sz w:val="28"/>
          <w:szCs w:val="28"/>
        </w:rPr>
        <w:t>регулирует отношения, возникающие в связи с осуществлением инвестиций на основании соглашения о защите и поощрении капиталовложений.</w:t>
      </w:r>
    </w:p>
    <w:p w:rsidR="002512EE" w:rsidRPr="002512EE" w:rsidRDefault="002512EE" w:rsidP="00251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b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sz w:val="28"/>
          <w:szCs w:val="28"/>
        </w:rPr>
        <w:t>Для целей настоящего Положения используются следующие понятия:</w:t>
      </w:r>
    </w:p>
    <w:p w:rsidR="002512EE" w:rsidRPr="002512EE" w:rsidRDefault="002512EE" w:rsidP="00251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поддержка</w:t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 - содействие в реализации инвестиционной и (или) хозяйственной деятельности, осуществляемое органом местного самоуправления в целях повышения социально-экономического эффекта от указанной деятельности;</w:t>
      </w:r>
    </w:p>
    <w:p w:rsidR="002512EE" w:rsidRPr="002512EE" w:rsidRDefault="002512EE" w:rsidP="00251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b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b/>
          <w:sz w:val="28"/>
          <w:szCs w:val="28"/>
        </w:rPr>
        <w:t>инвестиции</w:t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2512EE" w:rsidRPr="002512EE" w:rsidRDefault="002512EE" w:rsidP="00251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b/>
          <w:sz w:val="28"/>
          <w:szCs w:val="28"/>
        </w:rPr>
        <w:t>инвестиционный проект</w:t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 - ограниченный по времени осуществления и затрачиваемым ресурсам комплекс взаимосвязанных мероприятий и процессов, направленный на создание (строительство) и последующую эксплуатацию новых либо модернизацию и (или) реконструкцию и последующую эксплуатацию существующих объектов недвижимого имущества и (или) комплекса объектов движимого и недвижимого имущества, связанных между собой, и (или) на создание и использование результатов интеллектуальной деятельности и (или) средств индивидуализации в целях извлечения прибыли и (или) достижения иного полезного эффекта, в том числе предотвращения или минимизации негативного влияния на окружающую среду;</w:t>
      </w:r>
    </w:p>
    <w:p w:rsidR="002512EE" w:rsidRPr="002512EE" w:rsidRDefault="002512EE" w:rsidP="00251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b/>
          <w:sz w:val="28"/>
          <w:szCs w:val="28"/>
        </w:rPr>
        <w:t>инвестор</w:t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 - российское физическое или юридическое лицо либо два лица или более, действующие без образования юридического лица по договору простого товарищества (договору о совместной деятельности), которые осуществляют инвестиционную и (или) хозяйственную деятельность, а также иностранный инвестор.</w:t>
      </w:r>
    </w:p>
    <w:p w:rsidR="002512EE" w:rsidRPr="002512EE" w:rsidRDefault="002512EE" w:rsidP="00251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Федерального закона от 01.04.2020 № 69-ФЗ «О защите и поощрении капиталовложений в Российской Федерации»</w:t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 публично-правовое образование не является инвестором;</w:t>
      </w:r>
    </w:p>
    <w:p w:rsidR="002512EE" w:rsidRPr="002512EE" w:rsidRDefault="002512EE" w:rsidP="00251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b/>
          <w:sz w:val="28"/>
          <w:szCs w:val="28"/>
        </w:rPr>
        <w:t>капиталовложения</w:t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 - вложенные в инвестиционный проект денежные средства проектной компании, предоставленные ей инвестором </w:t>
      </w:r>
      <w:r w:rsidRPr="002512EE">
        <w:rPr>
          <w:rFonts w:ascii="Times New Roman" w:eastAsia="Times New Roman" w:hAnsi="Times New Roman" w:cs="Times New Roman"/>
          <w:sz w:val="28"/>
          <w:szCs w:val="28"/>
        </w:rPr>
        <w:lastRenderedPageBreak/>
        <w:t>(инвесторами) в качестве взносов в уставный (складочный) капитал и (или) вкладов в имущество проектной компании, или вложенные в инвестиционный проект денежные средства иной организации, реализующей проект, за исключением заемных денежных средств, денежных средств, полученных из бюджета бюджетной системы Российской Федерации, а также денежных средств, полученных от организации с публичным участием, подлежащих казначейскому сопровождению; в целях реализации инвестиционного проекта в сфере здравоохранения, образования, культуры, физической культуры и спорта - также средства, предоставленные организации, реализующей проект, ее инвестором (инвесторами) в качестве пожертвований;</w:t>
      </w:r>
    </w:p>
    <w:p w:rsidR="002512EE" w:rsidRPr="002512EE" w:rsidRDefault="002512EE" w:rsidP="00251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b/>
          <w:sz w:val="28"/>
          <w:szCs w:val="28"/>
        </w:rPr>
        <w:t>6)</w:t>
      </w:r>
      <w:r w:rsidR="00B0130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b/>
          <w:sz w:val="28"/>
          <w:szCs w:val="28"/>
        </w:rPr>
        <w:t>новый инвестиционный проект</w:t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 - инвестиционный проект, в отношении которого выполняется одно из следующих условий:</w:t>
      </w:r>
    </w:p>
    <w:p w:rsidR="002512EE" w:rsidRPr="002512EE" w:rsidRDefault="002512EE" w:rsidP="00251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B01300">
        <w:rPr>
          <w:rFonts w:ascii="Times New Roman" w:eastAsia="Times New Roman" w:hAnsi="Times New Roman" w:cs="Times New Roman"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до дня вступления в силу </w:t>
      </w:r>
      <w:r w:rsidRPr="002512E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01.04.2020 № 69-ФЗ «О защите и поощрении капиталовложений в Российской Федерации»</w:t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, но не ранее 7 мая 2018 года и подала заявление о реализации такого проекта в соответствии со статьей 7 </w:t>
      </w:r>
      <w:r w:rsidRPr="0025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2512EE">
        <w:rPr>
          <w:rFonts w:ascii="Times New Roman" w:eastAsia="Times New Roman" w:hAnsi="Times New Roman" w:cs="Times New Roman"/>
          <w:sz w:val="28"/>
          <w:szCs w:val="28"/>
        </w:rPr>
        <w:t>не позднее 31 декабря 2021 года;</w:t>
      </w:r>
    </w:p>
    <w:p w:rsidR="002512EE" w:rsidRPr="002512EE" w:rsidRDefault="002512EE" w:rsidP="00251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B01300">
        <w:rPr>
          <w:rFonts w:ascii="Times New Roman" w:eastAsia="Times New Roman" w:hAnsi="Times New Roman" w:cs="Times New Roman"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после дня вступления в силу настоящего Федерального закона и подала заявление о реализации такого проекта в соответствии со статьей 7 </w:t>
      </w:r>
      <w:r w:rsidRPr="002512E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01.04.2020</w:t>
      </w:r>
      <w:r w:rsidR="00B013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69-ФЗ «О защите и поощрении капиталовложений в Российской Федерации» </w:t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 не позднее одного календарного года после принятия такого решения;</w:t>
      </w:r>
    </w:p>
    <w:p w:rsidR="002512EE" w:rsidRPr="002512EE" w:rsidRDefault="002512EE" w:rsidP="00251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b/>
          <w:sz w:val="28"/>
          <w:szCs w:val="28"/>
        </w:rPr>
        <w:t>7)</w:t>
      </w:r>
      <w:r w:rsidR="00B0130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b/>
          <w:sz w:val="28"/>
          <w:szCs w:val="28"/>
        </w:rPr>
        <w:t>обеспечивающая инфраструктура</w:t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 - объекты транспортной, энергетической, коммунальной, социальной, цифровой инфраструктур, используемые исключительно в целях реализации инвестиционного проекта;</w:t>
      </w:r>
    </w:p>
    <w:p w:rsidR="002512EE" w:rsidRPr="002512EE" w:rsidRDefault="002512EE" w:rsidP="00251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b/>
          <w:sz w:val="28"/>
          <w:szCs w:val="28"/>
        </w:rPr>
        <w:t>8)</w:t>
      </w:r>
      <w:r w:rsidR="00B0130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b/>
          <w:sz w:val="28"/>
          <w:szCs w:val="28"/>
        </w:rPr>
        <w:t>организация, реализующая проект,</w:t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 - российское юридическое лицо, реализующее инвестиционный проект, в том числе проектная компания (за исключением государственных и муниципальных учреждений, а также государственных и муниципальных унитарных предприятий);</w:t>
      </w:r>
    </w:p>
    <w:p w:rsidR="002512EE" w:rsidRPr="002512EE" w:rsidRDefault="002512EE" w:rsidP="00251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b/>
          <w:sz w:val="28"/>
          <w:szCs w:val="28"/>
        </w:rPr>
        <w:t>9)</w:t>
      </w:r>
      <w:r w:rsidR="00B0130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b/>
          <w:sz w:val="28"/>
          <w:szCs w:val="28"/>
        </w:rPr>
        <w:t>организация с публичным участием</w:t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 - для целей </w:t>
      </w:r>
      <w:r w:rsidRPr="0025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одно из следующих юридических лиц: а) государственная корпорация; б) государственная компания; в) публично-правовая компания; г) государственное учреждение; д) хозяйственное общество или товарищество, в уставном или складочном капитале которых </w:t>
      </w:r>
      <w:r w:rsidRPr="002512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доля прямого или косвенного участия публично-правового образования и (или) организаций, перечисленных в настоящем пункте, превышает 50 процентов; е) фонд, одним из учредителей (единственным учредителем) которого выступает Правительство Российской Федерации; ж) управляющая компания, созданная в целях реализации положений Федерального </w:t>
      </w:r>
      <w:hyperlink r:id="rId9" w:history="1">
        <w:r w:rsidRPr="002512EE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      от 28.09.2010 № 244-ФЗ «Об инновационном центре «</w:t>
      </w:r>
      <w:proofErr w:type="spellStart"/>
      <w:r w:rsidRPr="002512EE">
        <w:rPr>
          <w:rFonts w:ascii="Times New Roman" w:eastAsia="Times New Roman" w:hAnsi="Times New Roman" w:cs="Times New Roman"/>
          <w:sz w:val="28"/>
          <w:szCs w:val="28"/>
        </w:rPr>
        <w:t>Сколково</w:t>
      </w:r>
      <w:proofErr w:type="spellEnd"/>
      <w:r w:rsidRPr="002512EE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2512EE" w:rsidRPr="002512EE" w:rsidRDefault="002512EE" w:rsidP="00251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b/>
          <w:sz w:val="28"/>
          <w:szCs w:val="28"/>
        </w:rPr>
        <w:t>10)</w:t>
      </w:r>
      <w:r w:rsidR="00B0130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b/>
          <w:sz w:val="28"/>
          <w:szCs w:val="28"/>
        </w:rPr>
        <w:t>проектная компания</w:t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 - организация, реализующая проект, специально созданная для реализации инвестиционного проекта, соответствующая совокупности следующих требований: а) в уставе организации содержится положение о том, что предметом ее деятельности является реализация инвестиционного проекта; б) не менее 90 процентов всей выручки организации составляет выручка, полученная организацией от реализации инвестиционного проекта;</w:t>
      </w:r>
    </w:p>
    <w:p w:rsidR="002512EE" w:rsidRPr="002512EE" w:rsidRDefault="002512EE" w:rsidP="00251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b/>
          <w:sz w:val="28"/>
          <w:szCs w:val="28"/>
        </w:rPr>
        <w:t>11)</w:t>
      </w:r>
      <w:r w:rsidR="00B0130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b/>
          <w:sz w:val="28"/>
          <w:szCs w:val="28"/>
        </w:rPr>
        <w:t>публично-правовое образование</w:t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 - Российская Федерация, субъект Российской Федерации, муниципальное образование;</w:t>
      </w:r>
    </w:p>
    <w:p w:rsidR="002512EE" w:rsidRPr="002512EE" w:rsidRDefault="002512EE" w:rsidP="00251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b/>
          <w:sz w:val="28"/>
          <w:szCs w:val="28"/>
        </w:rPr>
        <w:t>12)</w:t>
      </w:r>
      <w:r w:rsidR="00B0130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b/>
          <w:sz w:val="28"/>
          <w:szCs w:val="28"/>
        </w:rPr>
        <w:t>регулируемая организация</w:t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 - субъект естественных монополий и (или) иная организация, в отношении которой в соответствии с законодательством Российской Федерации осуществляется государственное регулирование цен (тарифов);</w:t>
      </w:r>
    </w:p>
    <w:p w:rsidR="002512EE" w:rsidRPr="002512EE" w:rsidRDefault="002512EE" w:rsidP="00251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b/>
          <w:sz w:val="28"/>
          <w:szCs w:val="28"/>
        </w:rPr>
        <w:t>13)</w:t>
      </w:r>
      <w:r w:rsidR="00B0130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b/>
          <w:sz w:val="28"/>
          <w:szCs w:val="28"/>
        </w:rPr>
        <w:t>сопутствующая инфраструктура</w:t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 - объекты транспортной, энергетической, коммунальной, социальной, цифровой инфраструктур, используемые как в целях реализации инвестиционного проекта, так и в иных целях;</w:t>
      </w:r>
    </w:p>
    <w:p w:rsidR="002512EE" w:rsidRPr="002512EE" w:rsidRDefault="002512EE" w:rsidP="00251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b/>
          <w:sz w:val="28"/>
          <w:szCs w:val="28"/>
        </w:rPr>
        <w:t>14)</w:t>
      </w:r>
      <w:r w:rsidR="00B0130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b/>
          <w:sz w:val="28"/>
          <w:szCs w:val="28"/>
        </w:rPr>
        <w:t>федеральный финансовый орган</w:t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 - федеральный орган исполнительной власти, осуществляющий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 w:rsidR="002512EE" w:rsidRPr="002512EE" w:rsidRDefault="002512EE" w:rsidP="00251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b/>
          <w:sz w:val="28"/>
          <w:szCs w:val="28"/>
        </w:rPr>
        <w:t>15)</w:t>
      </w:r>
      <w:r w:rsidR="00B0130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b/>
          <w:sz w:val="28"/>
          <w:szCs w:val="28"/>
        </w:rPr>
        <w:t>административно-деловой центр</w:t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 – 1)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офисных зданий делового, административного или коммерческого назначения; 2) здание (строение, сооружение), которое предназначено для использования или фактически используется в качестве здания (строения, сооружения) делового, административного или коммерческого назначения. При этом:</w:t>
      </w:r>
    </w:p>
    <w:p w:rsidR="002512EE" w:rsidRPr="002512EE" w:rsidRDefault="002512EE" w:rsidP="00251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sz w:val="28"/>
          <w:szCs w:val="28"/>
        </w:rPr>
        <w:t>1)</w:t>
      </w:r>
      <w:r w:rsidR="00B01300">
        <w:rPr>
          <w:rFonts w:ascii="Times New Roman" w:eastAsia="Times New Roman" w:hAnsi="Times New Roman" w:cs="Times New Roman"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здание (строение, сооружение) признается предназначенным для использования в качестве здания (строения, сооружения) делового, административного или коммерческого назначения,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 офисов и сопутствующей офисной инфраструктуры (в том числе </w:t>
      </w:r>
      <w:r w:rsidRPr="002512EE">
        <w:rPr>
          <w:rFonts w:ascii="Times New Roman" w:eastAsia="Times New Roman" w:hAnsi="Times New Roman" w:cs="Times New Roman"/>
          <w:sz w:val="28"/>
          <w:szCs w:val="28"/>
        </w:rPr>
        <w:lastRenderedPageBreak/>
        <w:t>централизованных приемных помещений, комнат для проведения встреч, офисного оборудования, парковок);</w:t>
      </w:r>
    </w:p>
    <w:p w:rsidR="002512EE" w:rsidRPr="002512EE" w:rsidRDefault="002512EE" w:rsidP="00251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sz w:val="28"/>
          <w:szCs w:val="28"/>
        </w:rPr>
        <w:t>2)</w:t>
      </w:r>
      <w:r w:rsidR="00B01300">
        <w:rPr>
          <w:rFonts w:ascii="Times New Roman" w:eastAsia="Times New Roman" w:hAnsi="Times New Roman" w:cs="Times New Roman"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sz w:val="28"/>
          <w:szCs w:val="28"/>
        </w:rPr>
        <w:t>фактическим использованием в качестве здания (строения, сооружения) делового, административного или коммерческого назначения признается использование не менее 20 процентов общей площади такого здания (строения, сооружения) для размещения офисов и сопутствующей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:rsidR="002512EE" w:rsidRPr="002512EE" w:rsidRDefault="002512EE" w:rsidP="00251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b/>
          <w:sz w:val="28"/>
          <w:szCs w:val="28"/>
        </w:rPr>
        <w:t>16)</w:t>
      </w:r>
      <w:r w:rsidR="00B01300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b/>
          <w:sz w:val="28"/>
          <w:szCs w:val="28"/>
        </w:rPr>
        <w:t>торговый центр (комплекс)</w:t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 – 1) отдельно стоящее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торговых объектов, объектов общественного питания и (или) бытового обслуживания; 2) здание (строение, сооружение), которое предназначено для использования или фактически используется в целях размещения торговых объектов, объектов общественного питания и (или) объектов бытового обслуживания. При этом:</w:t>
      </w:r>
    </w:p>
    <w:p w:rsidR="002512EE" w:rsidRPr="002512EE" w:rsidRDefault="002512EE" w:rsidP="00251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sz w:val="28"/>
          <w:szCs w:val="28"/>
        </w:rPr>
        <w:t>1)</w:t>
      </w:r>
      <w:r w:rsidR="00B01300">
        <w:rPr>
          <w:rFonts w:ascii="Times New Roman" w:eastAsia="Times New Roman" w:hAnsi="Times New Roman" w:cs="Times New Roman"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sz w:val="28"/>
          <w:szCs w:val="28"/>
        </w:rPr>
        <w:t>здание (строение, сооружение) признается предназначенным для использования в целях размещения торговых объектов, объектов общественного питания и (или) объектов бытового обслуживания,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 торговых объектов, объектов общественного питания и (или) объектов бытового обслуживания;</w:t>
      </w:r>
    </w:p>
    <w:p w:rsidR="002512EE" w:rsidRPr="002512EE" w:rsidRDefault="002512EE" w:rsidP="00251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sz w:val="28"/>
          <w:szCs w:val="28"/>
        </w:rPr>
        <w:t>2)</w:t>
      </w:r>
      <w:r w:rsidR="00B01300">
        <w:rPr>
          <w:rFonts w:ascii="Times New Roman" w:eastAsia="Times New Roman" w:hAnsi="Times New Roman" w:cs="Times New Roman"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sz w:val="28"/>
          <w:szCs w:val="28"/>
        </w:rPr>
        <w:t>фактическим использованием здания (строения, сооружения) в целях размещения торговых объектов, объектов общественного питания и (или) объектов бытового обслуживания признается использование не менее 20 процентов его общей площади для размещения торговых объектов, объектов общественного питания и (или) объектов бытового обслуживания.</w:t>
      </w:r>
    </w:p>
    <w:p w:rsidR="002512EE" w:rsidRPr="002512EE" w:rsidRDefault="002512EE" w:rsidP="00251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b/>
          <w:sz w:val="28"/>
          <w:szCs w:val="28"/>
        </w:rPr>
        <w:t>1.3.</w:t>
      </w:r>
      <w:r w:rsidR="00B01300">
        <w:rPr>
          <w:rFonts w:ascii="Times New Roman" w:eastAsia="Times New Roman" w:hAnsi="Times New Roman" w:cs="Times New Roman"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Понятия «капитальные вложения» и «инвестиционная деятельность» применяются в значениях, определенных в Федеральном </w:t>
      </w:r>
      <w:hyperlink r:id="rId10" w:history="1">
        <w:r w:rsidRPr="002512EE">
          <w:rPr>
            <w:rFonts w:ascii="Times New Roman" w:eastAsia="Times New Roman" w:hAnsi="Times New Roman" w:cs="Times New Roman"/>
            <w:sz w:val="28"/>
            <w:szCs w:val="28"/>
          </w:rPr>
          <w:t>законе</w:t>
        </w:r>
      </w:hyperlink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 от 25.02.1999 № 39-ФЗ «Об инвестиционной деятельности в Российской Федерации, осуществляемой в форме капитальных вложений».</w:t>
      </w:r>
    </w:p>
    <w:p w:rsidR="002512EE" w:rsidRPr="002512EE" w:rsidRDefault="002512EE" w:rsidP="00251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Понятие «иностранный инвестор» применяется в значении, определенном в Федеральном </w:t>
      </w:r>
      <w:hyperlink r:id="rId11" w:history="1">
        <w:r w:rsidRPr="002512EE">
          <w:rPr>
            <w:rFonts w:ascii="Times New Roman" w:eastAsia="Times New Roman" w:hAnsi="Times New Roman" w:cs="Times New Roman"/>
            <w:sz w:val="28"/>
            <w:szCs w:val="28"/>
          </w:rPr>
          <w:t>законе</w:t>
        </w:r>
      </w:hyperlink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 от 09.07.1999 № 160-ФЗ                        </w:t>
      </w:r>
      <w:proofErr w:type="gramStart"/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gramEnd"/>
      <w:r w:rsidRPr="002512EE">
        <w:rPr>
          <w:rFonts w:ascii="Times New Roman" w:eastAsia="Times New Roman" w:hAnsi="Times New Roman" w:cs="Times New Roman"/>
          <w:sz w:val="28"/>
          <w:szCs w:val="28"/>
        </w:rPr>
        <w:t>Об иностранных инвестициях в Российской Федерации».</w:t>
      </w:r>
    </w:p>
    <w:p w:rsidR="002512EE" w:rsidRPr="002512EE" w:rsidRDefault="002512EE" w:rsidP="00251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b/>
          <w:sz w:val="28"/>
          <w:szCs w:val="28"/>
        </w:rPr>
        <w:t>1.4.</w:t>
      </w:r>
      <w:r w:rsidR="00B01300">
        <w:rPr>
          <w:rFonts w:ascii="Times New Roman" w:eastAsia="Times New Roman" w:hAnsi="Times New Roman" w:cs="Times New Roman"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 </w:t>
      </w:r>
    </w:p>
    <w:p w:rsidR="002512EE" w:rsidRPr="002512EE" w:rsidRDefault="002512EE" w:rsidP="00251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sz w:val="28"/>
          <w:szCs w:val="28"/>
        </w:rPr>
        <w:t>1)</w:t>
      </w:r>
      <w:r w:rsidR="00B01300">
        <w:rPr>
          <w:rFonts w:ascii="Times New Roman" w:eastAsia="Times New Roman" w:hAnsi="Times New Roman" w:cs="Times New Roman"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игорный бизнес; </w:t>
      </w:r>
    </w:p>
    <w:p w:rsidR="002512EE" w:rsidRPr="002512EE" w:rsidRDefault="002512EE" w:rsidP="00251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sz w:val="28"/>
          <w:szCs w:val="28"/>
        </w:rPr>
        <w:lastRenderedPageBreak/>
        <w:t>2)</w:t>
      </w:r>
      <w:r w:rsidR="00B01300">
        <w:rPr>
          <w:rFonts w:ascii="Times New Roman" w:eastAsia="Times New Roman" w:hAnsi="Times New Roman" w:cs="Times New Roman"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sz w:val="28"/>
          <w:szCs w:val="28"/>
        </w:rPr>
        <w:t>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2512EE" w:rsidRPr="002512EE" w:rsidRDefault="002512EE" w:rsidP="00251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sz w:val="28"/>
          <w:szCs w:val="28"/>
        </w:rPr>
        <w:t>3)</w:t>
      </w:r>
      <w:r w:rsidR="00B01300">
        <w:rPr>
          <w:rFonts w:ascii="Times New Roman" w:eastAsia="Times New Roman" w:hAnsi="Times New Roman" w:cs="Times New Roman"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sz w:val="28"/>
          <w:szCs w:val="28"/>
        </w:rPr>
        <w:t>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2512EE" w:rsidRPr="002512EE" w:rsidRDefault="00B01300" w:rsidP="00251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512EE" w:rsidRPr="002512EE">
        <w:rPr>
          <w:rFonts w:ascii="Times New Roman" w:eastAsia="Times New Roman" w:hAnsi="Times New Roman" w:cs="Times New Roman"/>
          <w:sz w:val="28"/>
          <w:szCs w:val="28"/>
        </w:rPr>
        <w:t>оптовая и розничная торговля;</w:t>
      </w:r>
    </w:p>
    <w:p w:rsidR="002512EE" w:rsidRPr="002512EE" w:rsidRDefault="002512EE" w:rsidP="00251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sz w:val="28"/>
          <w:szCs w:val="28"/>
        </w:rPr>
        <w:t>5)</w:t>
      </w:r>
      <w:r w:rsidR="00B01300">
        <w:rPr>
          <w:rFonts w:ascii="Times New Roman" w:eastAsia="Times New Roman" w:hAnsi="Times New Roman" w:cs="Times New Roman"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sz w:val="28"/>
          <w:szCs w:val="28"/>
        </w:rPr>
        <w:t>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2512EE" w:rsidRPr="002512EE" w:rsidRDefault="002512EE" w:rsidP="00251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sz w:val="28"/>
          <w:szCs w:val="28"/>
        </w:rPr>
        <w:t>6)</w:t>
      </w:r>
      <w:r w:rsidR="00B01300">
        <w:rPr>
          <w:rFonts w:ascii="Times New Roman" w:eastAsia="Times New Roman" w:hAnsi="Times New Roman" w:cs="Times New Roman"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строительство (модернизация, реконструкция) административно-деловых центров и торговых центров (комплексов), а также жилых домов. </w:t>
      </w:r>
    </w:p>
    <w:p w:rsidR="002512EE" w:rsidRPr="002512EE" w:rsidRDefault="002512EE" w:rsidP="0025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2EE">
        <w:rPr>
          <w:rFonts w:ascii="Times New Roman" w:eastAsia="Times New Roman" w:hAnsi="Times New Roman" w:cs="Times New Roman"/>
          <w:b/>
          <w:sz w:val="28"/>
          <w:szCs w:val="28"/>
        </w:rPr>
        <w:t>1.5.</w:t>
      </w:r>
      <w:r w:rsidR="00B01300">
        <w:rPr>
          <w:rFonts w:ascii="Times New Roman" w:eastAsia="Times New Roman" w:hAnsi="Times New Roman" w:cs="Times New Roman"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Соглашение о защите и поощрении капиталовложений заключается по результатам осуществления процедур, предусмотренных </w:t>
      </w:r>
      <w:hyperlink r:id="rId12" w:history="1">
        <w:r w:rsidRPr="002512EE">
          <w:rPr>
            <w:rFonts w:ascii="Times New Roman" w:eastAsia="Times New Roman" w:hAnsi="Times New Roman" w:cs="Times New Roman"/>
            <w:sz w:val="28"/>
            <w:szCs w:val="28"/>
          </w:rPr>
          <w:t>статьей 7</w:t>
        </w:r>
      </w:hyperlink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(частная проектная инициатива) или </w:t>
      </w:r>
      <w:hyperlink r:id="rId13" w:history="1">
        <w:r w:rsidRPr="002512EE">
          <w:rPr>
            <w:rFonts w:ascii="Times New Roman" w:eastAsia="Times New Roman" w:hAnsi="Times New Roman" w:cs="Times New Roman"/>
            <w:sz w:val="28"/>
            <w:szCs w:val="28"/>
          </w:rPr>
          <w:t>статьей 8</w:t>
        </w:r>
      </w:hyperlink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01.04.2020 № 69-ФЗ «О защите и поощрении капиталовложений в Российской Федерации» </w:t>
      </w:r>
      <w:r w:rsidRPr="002512EE">
        <w:rPr>
          <w:rFonts w:ascii="Times New Roman" w:eastAsia="Times New Roman" w:hAnsi="Times New Roman" w:cs="Times New Roman"/>
          <w:sz w:val="28"/>
          <w:szCs w:val="28"/>
        </w:rPr>
        <w:t>(публичная проектная инициатива).</w:t>
      </w:r>
    </w:p>
    <w:p w:rsidR="002512EE" w:rsidRPr="002512EE" w:rsidRDefault="002512EE" w:rsidP="0025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2EE">
        <w:rPr>
          <w:rFonts w:ascii="Times New Roman" w:eastAsia="Times New Roman" w:hAnsi="Times New Roman" w:cs="Times New Roman"/>
          <w:b/>
          <w:sz w:val="28"/>
          <w:szCs w:val="28"/>
        </w:rPr>
        <w:t>1.6.</w:t>
      </w:r>
      <w:r w:rsidR="00B01300">
        <w:rPr>
          <w:rFonts w:ascii="Times New Roman" w:eastAsia="Times New Roman" w:hAnsi="Times New Roman" w:cs="Times New Roman"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Особенности применения отдельных актов (решений) публично-правового образования (стабилизационная оговорка) применяются </w:t>
      </w:r>
      <w:r w:rsidRPr="0025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отношении организации, реализующей проект, в соответствие со статьей 9 </w:t>
      </w:r>
      <w:r w:rsidRPr="002512E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01.04.2020 № 69-ФЗ «О защите и поощрении капиталовложений в Российской Федерации».</w:t>
      </w:r>
    </w:p>
    <w:p w:rsidR="002512EE" w:rsidRPr="002512EE" w:rsidRDefault="002512EE" w:rsidP="002512EE">
      <w:pPr>
        <w:shd w:val="clear" w:color="auto" w:fill="FFFFFF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12EE" w:rsidRPr="002512EE" w:rsidRDefault="00B01300" w:rsidP="00B01300">
      <w:pPr>
        <w:shd w:val="clear" w:color="auto" w:fill="FFFFFF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2. </w:t>
      </w:r>
      <w:r w:rsidR="002512EE" w:rsidRPr="00251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 и условия </w:t>
      </w:r>
      <w:r w:rsidR="002512EE" w:rsidRPr="002512EE">
        <w:rPr>
          <w:rFonts w:ascii="Times New Roman" w:eastAsia="Times New Roman" w:hAnsi="Times New Roman" w:cs="Times New Roman"/>
          <w:b/>
          <w:sz w:val="28"/>
          <w:szCs w:val="28"/>
        </w:rPr>
        <w:t>соглашения о защи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те и поощрении капиталовложений</w:t>
      </w:r>
    </w:p>
    <w:p w:rsidR="002512EE" w:rsidRPr="002512EE" w:rsidRDefault="002512EE" w:rsidP="002512EE">
      <w:pPr>
        <w:shd w:val="clear" w:color="auto" w:fill="FFFFFF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12EE" w:rsidRPr="002512EE" w:rsidRDefault="002512EE" w:rsidP="0025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b/>
          <w:sz w:val="28"/>
          <w:szCs w:val="28"/>
        </w:rPr>
        <w:t>2.1.</w:t>
      </w:r>
      <w:r w:rsidR="00B01300">
        <w:rPr>
          <w:rFonts w:ascii="Times New Roman" w:eastAsia="Times New Roman" w:hAnsi="Times New Roman" w:cs="Times New Roman"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По соглашению о защите и поощрении капиталовложений </w:t>
      </w:r>
      <w:proofErr w:type="spellStart"/>
      <w:r w:rsidR="00B01300">
        <w:rPr>
          <w:rFonts w:ascii="Times New Roman" w:eastAsia="Times New Roman" w:hAnsi="Times New Roman" w:cs="Times New Roman"/>
          <w:sz w:val="28"/>
          <w:szCs w:val="28"/>
        </w:rPr>
        <w:t>Прилужский</w:t>
      </w:r>
      <w:proofErr w:type="spellEnd"/>
      <w:r w:rsidR="00B01300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, являющееся его стороной, обязуется обеспечить организации, реализующей проект, неприменение в ее отношении актов (решений) органов местного самоуправления, при этом организация, реализующая проект, имеет право требовать неприменения таких актов (решений) при реализации инвестиционного проекта от </w:t>
      </w:r>
      <w:r w:rsidR="00B01300" w:rsidRPr="00B01300">
        <w:rPr>
          <w:rFonts w:ascii="Times New Roman" w:eastAsia="Times New Roman" w:hAnsi="Times New Roman" w:cs="Times New Roman"/>
          <w:sz w:val="28"/>
          <w:szCs w:val="28"/>
        </w:rPr>
        <w:t>Прилужского сельсовета.</w:t>
      </w:r>
    </w:p>
    <w:p w:rsidR="002512EE" w:rsidRPr="002512EE" w:rsidRDefault="002512EE" w:rsidP="0025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b/>
          <w:sz w:val="28"/>
          <w:szCs w:val="28"/>
        </w:rPr>
        <w:t>2.2.</w:t>
      </w:r>
      <w:r w:rsidR="00B01300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B01300">
        <w:rPr>
          <w:rFonts w:ascii="Times New Roman" w:eastAsia="Times New Roman" w:hAnsi="Times New Roman" w:cs="Times New Roman"/>
          <w:sz w:val="28"/>
          <w:szCs w:val="28"/>
        </w:rPr>
        <w:t>Прилужский</w:t>
      </w:r>
      <w:proofErr w:type="spellEnd"/>
      <w:r w:rsidR="00B01300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 может быть стороной соглашения о защите и поощрении капиталовложений, если одновременно стороной такого соглашения является субъект (субъекты) Российской Федерации, на территории которого (которых) реализуется соответствующий инвестиционный проект.</w:t>
      </w:r>
    </w:p>
    <w:p w:rsidR="002512EE" w:rsidRPr="002512EE" w:rsidRDefault="002512EE" w:rsidP="0025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b/>
          <w:sz w:val="28"/>
          <w:szCs w:val="28"/>
        </w:rPr>
        <w:t>2.3.</w:t>
      </w:r>
      <w:r w:rsidR="00B01300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B01300">
        <w:rPr>
          <w:rFonts w:ascii="Times New Roman" w:eastAsia="Times New Roman" w:hAnsi="Times New Roman" w:cs="Times New Roman"/>
          <w:sz w:val="28"/>
          <w:szCs w:val="28"/>
        </w:rPr>
        <w:t>Прилужский</w:t>
      </w:r>
      <w:proofErr w:type="spellEnd"/>
      <w:r w:rsidR="00B01300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, заключившее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</w:t>
      </w:r>
      <w:r w:rsidRPr="002512EE">
        <w:rPr>
          <w:rFonts w:ascii="Times New Roman" w:eastAsia="Times New Roman" w:hAnsi="Times New Roman" w:cs="Times New Roman"/>
          <w:sz w:val="28"/>
          <w:szCs w:val="28"/>
        </w:rPr>
        <w:lastRenderedPageBreak/>
        <w:t>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2512EE" w:rsidRPr="002512EE" w:rsidRDefault="002512EE" w:rsidP="0025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2EE">
        <w:rPr>
          <w:rFonts w:ascii="Times New Roman" w:eastAsia="Times New Roman" w:hAnsi="Times New Roman" w:cs="Times New Roman"/>
          <w:b/>
          <w:sz w:val="28"/>
          <w:szCs w:val="28"/>
        </w:rPr>
        <w:t>2.4.</w:t>
      </w:r>
      <w:r w:rsidR="00B01300">
        <w:rPr>
          <w:rFonts w:ascii="Times New Roman" w:eastAsia="Times New Roman" w:hAnsi="Times New Roman" w:cs="Times New Roman"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</w:t>
      </w:r>
      <w:r w:rsidRPr="002512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01.04.2020 № 69-ФЗ «О защите и поощрении капиталовложений в Российской Федерации».</w:t>
      </w:r>
    </w:p>
    <w:p w:rsidR="002512EE" w:rsidRPr="002512EE" w:rsidRDefault="002512EE" w:rsidP="0025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b/>
          <w:sz w:val="28"/>
          <w:szCs w:val="28"/>
        </w:rPr>
        <w:t>2.5.</w:t>
      </w:r>
      <w:r w:rsidR="00B01300">
        <w:rPr>
          <w:rFonts w:ascii="Times New Roman" w:eastAsia="Times New Roman" w:hAnsi="Times New Roman" w:cs="Times New Roman"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sz w:val="28"/>
          <w:szCs w:val="28"/>
        </w:rPr>
        <w:t>Соглашение о защите и поощрении капиталовложений заключается не позднее 1 января 2030 года, но не ранее 2 апреля 2021 года.</w:t>
      </w:r>
    </w:p>
    <w:p w:rsidR="002512EE" w:rsidRPr="002512EE" w:rsidRDefault="002512EE" w:rsidP="0025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b/>
          <w:sz w:val="28"/>
          <w:szCs w:val="28"/>
        </w:rPr>
        <w:t>2.6.</w:t>
      </w:r>
      <w:r w:rsidR="00B01300">
        <w:rPr>
          <w:rFonts w:ascii="Times New Roman" w:eastAsia="Times New Roman" w:hAnsi="Times New Roman" w:cs="Times New Roman"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Организация, реализующая проект, имеет право передать свои права и обязанности по соглашению о защите и поощрении капиталовложений иной организации (передача договора) с согласия другой стороны (других сторон) такого соглашения при условии, что такая организация отвечает требованиям, установленным Федеральным законом    </w:t>
      </w:r>
      <w:r w:rsidRPr="0025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01.04.2020 № 69-ФЗ «О защите и поощрении капиталовложений в Российской Федерации» </w:t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для организации, реализующей проект. </w:t>
      </w:r>
    </w:p>
    <w:p w:rsidR="002512EE" w:rsidRPr="002512EE" w:rsidRDefault="002512EE" w:rsidP="0025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sz w:val="28"/>
          <w:szCs w:val="28"/>
        </w:rPr>
        <w:t>В случае, если организацией, реализующей проект, заключен связанный договор, передача прав и обязанностей по соглашению о защите и поощрении капиталовложений иной организации (передача договора) возможна только при соблюдении условий связанного договора. Несоблюдение требований настоящей части влечет недействительность (ничтожность) соглашения о передаче договора.</w:t>
      </w:r>
    </w:p>
    <w:p w:rsidR="002512EE" w:rsidRPr="002512EE" w:rsidRDefault="002512EE" w:rsidP="0025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b/>
          <w:sz w:val="28"/>
          <w:szCs w:val="28"/>
        </w:rPr>
        <w:t>2.7.</w:t>
      </w:r>
      <w:r w:rsidR="00B01300">
        <w:rPr>
          <w:rFonts w:ascii="Times New Roman" w:eastAsia="Times New Roman" w:hAnsi="Times New Roman" w:cs="Times New Roman"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Организация, реализующая проект, вправе уступить денежные требования по соглашению о защите и поощрении капиталовложений, кредитором по которому она является, а также передать указанные права в залог в пользу любого третьего лица. </w:t>
      </w:r>
    </w:p>
    <w:p w:rsidR="002512EE" w:rsidRPr="002512EE" w:rsidRDefault="002512EE" w:rsidP="0025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Информация об уступке или о передаче в залог денежных требований по соглашению о защите и поощрении капиталовложений представляется организацией, реализующей проект, в государственную информационную систему и подлежит отражению в реестре соглашений в порядке, установленном Федеральным законом </w:t>
      </w:r>
      <w:r w:rsidRPr="0025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01.04.2020 № 69-ФЗ «О защите и поощрении капиталовложений в Российской Федерации» </w:t>
      </w:r>
      <w:r w:rsidRPr="002512EE">
        <w:rPr>
          <w:rFonts w:ascii="Times New Roman" w:eastAsia="Times New Roman" w:hAnsi="Times New Roman" w:cs="Times New Roman"/>
          <w:sz w:val="28"/>
          <w:szCs w:val="28"/>
        </w:rPr>
        <w:t>и нормативным правовым актом Правительства Российской Федерации.</w:t>
      </w:r>
    </w:p>
    <w:p w:rsidR="002512EE" w:rsidRPr="002512EE" w:rsidRDefault="002512EE" w:rsidP="0025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b/>
          <w:sz w:val="28"/>
          <w:szCs w:val="28"/>
        </w:rPr>
        <w:t>2.8.</w:t>
      </w:r>
      <w:r w:rsidR="00B01300">
        <w:rPr>
          <w:rFonts w:ascii="Times New Roman" w:eastAsia="Times New Roman" w:hAnsi="Times New Roman" w:cs="Times New Roman"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sz w:val="28"/>
          <w:szCs w:val="28"/>
        </w:rPr>
        <w:t>Соглашение о защите и поощрении капиталовложений должно содержать следующие условия:</w:t>
      </w:r>
    </w:p>
    <w:p w:rsidR="002512EE" w:rsidRPr="002512EE" w:rsidRDefault="002512EE" w:rsidP="0025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sz w:val="28"/>
          <w:szCs w:val="28"/>
        </w:rPr>
        <w:t>1)</w:t>
      </w:r>
      <w:r w:rsidR="00B01300">
        <w:rPr>
          <w:rFonts w:ascii="Times New Roman" w:eastAsia="Times New Roman" w:hAnsi="Times New Roman" w:cs="Times New Roman"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sz w:val="28"/>
          <w:szCs w:val="28"/>
        </w:rPr>
        <w:t>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  <w:bookmarkStart w:id="0" w:name="Par11"/>
      <w:bookmarkEnd w:id="0"/>
    </w:p>
    <w:p w:rsidR="002512EE" w:rsidRPr="002512EE" w:rsidRDefault="002512EE" w:rsidP="0025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sz w:val="28"/>
          <w:szCs w:val="28"/>
        </w:rPr>
        <w:t>2)</w:t>
      </w:r>
      <w:r w:rsidR="00B01300">
        <w:rPr>
          <w:rFonts w:ascii="Times New Roman" w:eastAsia="Times New Roman" w:hAnsi="Times New Roman" w:cs="Times New Roman"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sz w:val="28"/>
          <w:szCs w:val="28"/>
        </w:rPr>
        <w:t>указание на этапы реализации инвестиционного проекта, в том числе:</w:t>
      </w:r>
    </w:p>
    <w:p w:rsidR="002512EE" w:rsidRPr="002512EE" w:rsidRDefault="002512EE" w:rsidP="0025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512EE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B0130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Pr="002512EE">
        <w:rPr>
          <w:rFonts w:ascii="Times New Roman" w:eastAsia="Times New Roman" w:hAnsi="Times New Roman" w:cs="Times New Roman"/>
          <w:sz w:val="28"/>
          <w:szCs w:val="28"/>
        </w:rPr>
        <w:t>срок получения разрешений и согласий, необходимых для реализации проекта;</w:t>
      </w:r>
    </w:p>
    <w:p w:rsidR="002512EE" w:rsidRPr="002512EE" w:rsidRDefault="002512EE" w:rsidP="0025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512EE">
        <w:rPr>
          <w:rFonts w:ascii="Times New Roman" w:eastAsia="Times New Roman" w:hAnsi="Times New Roman" w:cs="Times New Roman"/>
          <w:sz w:val="28"/>
          <w:szCs w:val="28"/>
        </w:rPr>
        <w:lastRenderedPageBreak/>
        <w:t>б)</w:t>
      </w:r>
      <w:r w:rsidR="00B0130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Pr="002512EE">
        <w:rPr>
          <w:rFonts w:ascii="Times New Roman" w:eastAsia="Times New Roman" w:hAnsi="Times New Roman" w:cs="Times New Roman"/>
          <w:sz w:val="28"/>
          <w:szCs w:val="28"/>
        </w:rPr>
        <w:t>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2512EE" w:rsidRPr="002512EE" w:rsidRDefault="002512EE" w:rsidP="0025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512EE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B0130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Pr="002512EE">
        <w:rPr>
          <w:rFonts w:ascii="Times New Roman" w:eastAsia="Times New Roman" w:hAnsi="Times New Roman" w:cs="Times New Roman"/>
          <w:sz w:val="28"/>
          <w:szCs w:val="28"/>
        </w:rPr>
        <w:t>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2512EE" w:rsidRPr="002512EE" w:rsidRDefault="002512EE" w:rsidP="0025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512EE">
        <w:rPr>
          <w:rFonts w:ascii="Times New Roman" w:eastAsia="Times New Roman" w:hAnsi="Times New Roman" w:cs="Times New Roman"/>
          <w:sz w:val="28"/>
          <w:szCs w:val="28"/>
        </w:rPr>
        <w:t>г)</w:t>
      </w:r>
      <w:r w:rsidR="00B0130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Pr="002512EE">
        <w:rPr>
          <w:rFonts w:ascii="Times New Roman" w:eastAsia="Times New Roman" w:hAnsi="Times New Roman" w:cs="Times New Roman"/>
          <w:sz w:val="28"/>
          <w:szCs w:val="28"/>
        </w:rPr>
        <w:t>срок осуществления капиталовложений в установленном объеме, не превышающий срока применения стабилизационной оговорки, предусмотренного пунктом 2.10 Положения;</w:t>
      </w:r>
    </w:p>
    <w:p w:rsidR="002512EE" w:rsidRPr="002512EE" w:rsidRDefault="002512EE" w:rsidP="0025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512EE">
        <w:rPr>
          <w:rFonts w:ascii="Times New Roman" w:eastAsia="Times New Roman" w:hAnsi="Times New Roman" w:cs="Times New Roman"/>
          <w:sz w:val="28"/>
          <w:szCs w:val="28"/>
        </w:rPr>
        <w:t>д)</w:t>
      </w:r>
      <w:r w:rsidR="00B0130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Pr="002512EE">
        <w:rPr>
          <w:rFonts w:ascii="Times New Roman" w:eastAsia="Times New Roman" w:hAnsi="Times New Roman" w:cs="Times New Roman"/>
          <w:sz w:val="28"/>
          <w:szCs w:val="28"/>
        </w:rPr>
        <w:t>срок осуществления иных мероприятий, определенных в соглашении о защите и поощрении капиталовложений;</w:t>
      </w:r>
    </w:p>
    <w:p w:rsidR="002512EE" w:rsidRPr="002512EE" w:rsidRDefault="002512EE" w:rsidP="0025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sz w:val="28"/>
          <w:szCs w:val="28"/>
        </w:rPr>
        <w:t>3)</w:t>
      </w:r>
      <w:r w:rsidR="00B01300">
        <w:rPr>
          <w:rFonts w:ascii="Times New Roman" w:eastAsia="Times New Roman" w:hAnsi="Times New Roman" w:cs="Times New Roman"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сведения о предельно допустимых отклонениях от параметров реализации инвестиционного проекта, указанных в </w:t>
      </w:r>
      <w:hyperlink w:anchor="Par11" w:history="1">
        <w:r w:rsidRPr="002512EE">
          <w:rPr>
            <w:rFonts w:ascii="Times New Roman" w:eastAsia="Times New Roman" w:hAnsi="Times New Roman" w:cs="Times New Roman"/>
            <w:sz w:val="28"/>
            <w:szCs w:val="28"/>
          </w:rPr>
          <w:t>пункте 2</w:t>
        </w:r>
      </w:hyperlink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пункта (в пределах 25 процентов). </w:t>
      </w:r>
    </w:p>
    <w:p w:rsidR="002512EE" w:rsidRPr="002512EE" w:rsidRDefault="002512EE" w:rsidP="0025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 </w:t>
      </w:r>
      <w:hyperlink r:id="rId14" w:history="1">
        <w:r w:rsidRPr="002512EE">
          <w:rPr>
            <w:rFonts w:ascii="Times New Roman" w:eastAsia="Times New Roman" w:hAnsi="Times New Roman" w:cs="Times New Roman"/>
            <w:sz w:val="28"/>
            <w:szCs w:val="28"/>
          </w:rPr>
          <w:t>частью 4 статьи 9</w:t>
        </w:r>
      </w:hyperlink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</w:t>
      </w:r>
      <w:r w:rsidRPr="0025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01.04.2020 № 69-ФЗ «О защите и поощрении капиталовложений в Российской Федерации»</w:t>
      </w:r>
      <w:r w:rsidRPr="002512E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512EE" w:rsidRPr="002512EE" w:rsidRDefault="002512EE" w:rsidP="0025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sz w:val="28"/>
          <w:szCs w:val="28"/>
        </w:rPr>
        <w:t>4)</w:t>
      </w:r>
      <w:r w:rsidR="00B01300">
        <w:rPr>
          <w:rFonts w:ascii="Times New Roman" w:eastAsia="Times New Roman" w:hAnsi="Times New Roman" w:cs="Times New Roman"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срок применения стабилизационной оговорки в пределах сроков, установленных </w:t>
      </w:r>
      <w:bookmarkStart w:id="1" w:name="Par19"/>
      <w:bookmarkEnd w:id="1"/>
      <w:r w:rsidRPr="002512EE">
        <w:rPr>
          <w:rFonts w:ascii="Times New Roman" w:eastAsia="Times New Roman" w:hAnsi="Times New Roman" w:cs="Times New Roman"/>
          <w:sz w:val="28"/>
          <w:szCs w:val="28"/>
        </w:rPr>
        <w:t>пунктами 2.10 и 2.11 Положения;</w:t>
      </w:r>
    </w:p>
    <w:p w:rsidR="002512EE" w:rsidRPr="002512EE" w:rsidRDefault="002512EE" w:rsidP="0025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sz w:val="28"/>
          <w:szCs w:val="28"/>
        </w:rPr>
        <w:t>5)</w:t>
      </w:r>
      <w:r w:rsidR="00B01300">
        <w:rPr>
          <w:rFonts w:ascii="Times New Roman" w:eastAsia="Times New Roman" w:hAnsi="Times New Roman" w:cs="Times New Roman"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условия связанных договоров, в том числе сроки предоставления и объемы субсидий, бюджетных инвестиций, указанных в </w:t>
      </w:r>
      <w:hyperlink w:anchor="Par135" w:history="1">
        <w:r w:rsidRPr="002512EE">
          <w:rPr>
            <w:rFonts w:ascii="Times New Roman" w:eastAsia="Times New Roman" w:hAnsi="Times New Roman" w:cs="Times New Roman"/>
            <w:sz w:val="28"/>
            <w:szCs w:val="28"/>
          </w:rPr>
          <w:t>пункте 1 части 1 статьи 14</w:t>
        </w:r>
      </w:hyperlink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 w:rsidRPr="002512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01.04.2020 № 69-ФЗ «О защите и поощрении капиталовложений в Российской Федерации»</w:t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, и (или) процентная ставка (порядок ее определения) по кредитному договору, указанному в </w:t>
      </w:r>
      <w:hyperlink w:anchor="Par136" w:history="1">
        <w:r w:rsidRPr="002512EE">
          <w:rPr>
            <w:rFonts w:ascii="Times New Roman" w:eastAsia="Times New Roman" w:hAnsi="Times New Roman" w:cs="Times New Roman"/>
            <w:sz w:val="28"/>
            <w:szCs w:val="28"/>
          </w:rPr>
          <w:t>пункте 2 части 1 статьи 14</w:t>
        </w:r>
      </w:hyperlink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 w:rsidRPr="002512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01.04.2020 № 69-ФЗ        «О защите и поощрении капиталовложений в Российской Федерации»</w:t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, а также сроки предоставления и объемы субсидий, указанных в </w:t>
      </w:r>
      <w:hyperlink w:anchor="Par145" w:history="1">
        <w:r w:rsidRPr="002512EE">
          <w:rPr>
            <w:rFonts w:ascii="Times New Roman" w:eastAsia="Times New Roman" w:hAnsi="Times New Roman" w:cs="Times New Roman"/>
            <w:sz w:val="28"/>
            <w:szCs w:val="28"/>
          </w:rPr>
          <w:t>пункте 2     части 3 статьи 14</w:t>
        </w:r>
      </w:hyperlink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 w:rsidRPr="002512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01.04.2020 № 69-ФЗ «О защите и поощрении капиталовложений в Российской Федерации»</w:t>
      </w:r>
      <w:r w:rsidRPr="002512E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512EE" w:rsidRPr="002512EE" w:rsidRDefault="002512EE" w:rsidP="0025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sz w:val="28"/>
          <w:szCs w:val="28"/>
        </w:rPr>
        <w:t>6)</w:t>
      </w:r>
      <w:r w:rsidR="00B01300">
        <w:rPr>
          <w:rFonts w:ascii="Times New Roman" w:eastAsia="Times New Roman" w:hAnsi="Times New Roman" w:cs="Times New Roman"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sz w:val="28"/>
          <w:szCs w:val="28"/>
        </w:rPr>
        <w:t>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проекта, а именно налога на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</w:p>
    <w:p w:rsidR="002512EE" w:rsidRPr="002512EE" w:rsidRDefault="002512EE" w:rsidP="0025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512EE">
        <w:rPr>
          <w:rFonts w:ascii="Times New Roman" w:eastAsia="Times New Roman" w:hAnsi="Times New Roman" w:cs="Times New Roman"/>
          <w:sz w:val="28"/>
          <w:szCs w:val="28"/>
        </w:rPr>
        <w:lastRenderedPageBreak/>
        <w:t>а)</w:t>
      </w:r>
      <w:r w:rsidR="00B0130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на возмещение реального ущерба в соответствии с порядком, предусмотренным </w:t>
      </w:r>
      <w:hyperlink w:anchor="Par92" w:history="1">
        <w:r w:rsidRPr="002512EE">
          <w:rPr>
            <w:rFonts w:ascii="Times New Roman" w:eastAsia="Times New Roman" w:hAnsi="Times New Roman" w:cs="Times New Roman"/>
            <w:sz w:val="28"/>
            <w:szCs w:val="28"/>
          </w:rPr>
          <w:t>статьей 12</w:t>
        </w:r>
      </w:hyperlink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 w:rsidRPr="002512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01.04.2020 № 69-ФЗ    «О защите и поощрении капиталовложений в Российской Федерации»</w:t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в случаях, предусмотренных </w:t>
      </w:r>
      <w:hyperlink w:anchor="Par143" w:history="1">
        <w:r w:rsidRPr="002512EE">
          <w:rPr>
            <w:rFonts w:ascii="Times New Roman" w:eastAsia="Times New Roman" w:hAnsi="Times New Roman" w:cs="Times New Roman"/>
            <w:sz w:val="28"/>
            <w:szCs w:val="28"/>
          </w:rPr>
          <w:t>частью 3 ст. 14</w:t>
        </w:r>
      </w:hyperlink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 w:rsidRPr="002512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01.04.2020 № 69-ФЗ «О защите и поощрении капиталовложений в Российской Федерации»</w:t>
      </w:r>
      <w:r w:rsidRPr="002512E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512EE" w:rsidRPr="002512EE" w:rsidRDefault="002512EE" w:rsidP="0025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512EE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B01300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на возмещение понесенных затрат, предусмотренных </w:t>
      </w:r>
      <w:hyperlink r:id="rId15" w:history="1">
        <w:r w:rsidRPr="002512EE">
          <w:rPr>
            <w:rFonts w:ascii="Times New Roman" w:eastAsia="Times New Roman" w:hAnsi="Times New Roman" w:cs="Times New Roman"/>
            <w:sz w:val="28"/>
            <w:szCs w:val="28"/>
          </w:rPr>
          <w:t>статьей 15</w:t>
        </w:r>
      </w:hyperlink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 w:rsidRPr="002512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01.04.2020 № 69-ФЗ «О защите и поощрении капиталовложений в Российской Федерации»</w:t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 (в случае, если публично-правовым образованием было принято решение о возмещении таких затрат);</w:t>
      </w:r>
    </w:p>
    <w:p w:rsidR="002512EE" w:rsidRPr="002512EE" w:rsidRDefault="002512EE" w:rsidP="0025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sz w:val="28"/>
          <w:szCs w:val="28"/>
        </w:rPr>
        <w:t>7)</w:t>
      </w:r>
      <w:r w:rsidR="00B01300">
        <w:rPr>
          <w:rFonts w:ascii="Times New Roman" w:eastAsia="Times New Roman" w:hAnsi="Times New Roman" w:cs="Times New Roman"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sz w:val="28"/>
          <w:szCs w:val="28"/>
        </w:rPr>
        <w:t>порядок представления организацией, реализующей проект, информации об этапах реализации инвестиционного проекта;</w:t>
      </w:r>
    </w:p>
    <w:p w:rsidR="002512EE" w:rsidRPr="002512EE" w:rsidRDefault="002512EE" w:rsidP="0025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sz w:val="28"/>
          <w:szCs w:val="28"/>
        </w:rPr>
        <w:t>8)</w:t>
      </w:r>
      <w:r w:rsidR="00B01300">
        <w:rPr>
          <w:rFonts w:ascii="Times New Roman" w:eastAsia="Times New Roman" w:hAnsi="Times New Roman" w:cs="Times New Roman"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sz w:val="28"/>
          <w:szCs w:val="28"/>
        </w:rPr>
        <w:t>порядок разрешения споров между сторонами соглашения о защите и поощрении капиталовложений;</w:t>
      </w:r>
    </w:p>
    <w:p w:rsidR="002512EE" w:rsidRPr="002512EE" w:rsidRDefault="002512EE" w:rsidP="0025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sz w:val="28"/>
          <w:szCs w:val="28"/>
        </w:rPr>
        <w:t>9)</w:t>
      </w:r>
      <w:r w:rsidR="00B01300">
        <w:rPr>
          <w:rFonts w:ascii="Times New Roman" w:eastAsia="Times New Roman" w:hAnsi="Times New Roman" w:cs="Times New Roman"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иные условия, предусмотренные Федеральным законом                      </w:t>
      </w:r>
      <w:r w:rsidRPr="002512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01.04.2020 № 69-ФЗ «О защите и поощрении капиталовложений в Российской Федерации»</w:t>
      </w:r>
      <w:r w:rsidRPr="002512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12EE" w:rsidRPr="002512EE" w:rsidRDefault="002512EE" w:rsidP="0025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b/>
          <w:sz w:val="28"/>
          <w:szCs w:val="28"/>
        </w:rPr>
        <w:t>2.9.</w:t>
      </w:r>
      <w:r w:rsidR="00B01300">
        <w:rPr>
          <w:rFonts w:ascii="Times New Roman" w:eastAsia="Times New Roman" w:hAnsi="Times New Roman" w:cs="Times New Roman"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Условия связанного договора, указанные </w:t>
      </w:r>
      <w:proofErr w:type="gramStart"/>
      <w:r w:rsidRPr="002512EE">
        <w:rPr>
          <w:rFonts w:ascii="Times New Roman" w:eastAsia="Times New Roman" w:hAnsi="Times New Roman" w:cs="Times New Roman"/>
          <w:sz w:val="28"/>
          <w:szCs w:val="28"/>
        </w:rPr>
        <w:t>в под</w:t>
      </w:r>
      <w:proofErr w:type="gramEnd"/>
      <w:r w:rsidRPr="002512E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2512E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\l "Par19" </w:instrText>
      </w:r>
      <w:r w:rsidRPr="002512E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2512EE">
        <w:rPr>
          <w:rFonts w:ascii="Times New Roman" w:eastAsia="Times New Roman" w:hAnsi="Times New Roman" w:cs="Times New Roman"/>
          <w:sz w:val="28"/>
          <w:szCs w:val="28"/>
        </w:rPr>
        <w:t>пункте 5 пункта</w:t>
      </w:r>
      <w:r w:rsidRPr="002512EE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 2.8 Положения, включаются в соглашение о защите и поощрении капиталовложений после принятия публично-правовым образованием обязательств, указанных в </w:t>
      </w:r>
      <w:hyperlink w:anchor="Par132" w:history="1">
        <w:r w:rsidRPr="002512EE">
          <w:rPr>
            <w:rFonts w:ascii="Times New Roman" w:eastAsia="Times New Roman" w:hAnsi="Times New Roman" w:cs="Times New Roman"/>
            <w:sz w:val="28"/>
            <w:szCs w:val="28"/>
          </w:rPr>
          <w:t>статье 14</w:t>
        </w:r>
      </w:hyperlink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 w:rsidRPr="002512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01.04.2020         № 69-ФЗ «О защите и поощрении капиталовложений в Российской Федерации»</w:t>
      </w:r>
      <w:r w:rsidRPr="002512EE">
        <w:rPr>
          <w:rFonts w:ascii="Times New Roman" w:eastAsia="Times New Roman" w:hAnsi="Times New Roman" w:cs="Times New Roman"/>
          <w:sz w:val="28"/>
          <w:szCs w:val="28"/>
        </w:rPr>
        <w:t>, в предусмотренном бюджетным законодательством порядке.</w:t>
      </w:r>
      <w:bookmarkStart w:id="2" w:name="Par27"/>
      <w:bookmarkEnd w:id="2"/>
    </w:p>
    <w:p w:rsidR="002512EE" w:rsidRPr="002512EE" w:rsidRDefault="002512EE" w:rsidP="0025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b/>
          <w:sz w:val="28"/>
          <w:szCs w:val="28"/>
        </w:rPr>
        <w:t>2.10.</w:t>
      </w:r>
      <w:r w:rsidR="00B01300">
        <w:rPr>
          <w:rFonts w:ascii="Times New Roman" w:eastAsia="Times New Roman" w:hAnsi="Times New Roman" w:cs="Times New Roman"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sz w:val="28"/>
          <w:szCs w:val="28"/>
        </w:rPr>
        <w:t>Срок применения стабилизационной оговорки не может превышать:</w:t>
      </w:r>
    </w:p>
    <w:p w:rsidR="002512EE" w:rsidRPr="002512EE" w:rsidRDefault="002512EE" w:rsidP="0025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sz w:val="28"/>
          <w:szCs w:val="28"/>
        </w:rPr>
        <w:t>1)</w:t>
      </w:r>
      <w:r w:rsidR="00B01300">
        <w:rPr>
          <w:rFonts w:ascii="Times New Roman" w:eastAsia="Times New Roman" w:hAnsi="Times New Roman" w:cs="Times New Roman"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6 лет - в отношении инвестиционных проектов, объем </w:t>
      </w:r>
      <w:r w:rsidR="00B01300" w:rsidRPr="002512EE">
        <w:rPr>
          <w:rFonts w:ascii="Times New Roman" w:eastAsia="Times New Roman" w:hAnsi="Times New Roman" w:cs="Times New Roman"/>
          <w:sz w:val="28"/>
          <w:szCs w:val="28"/>
        </w:rPr>
        <w:t>капиталовложений,</w:t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 в которые не превышает 5 миллиардов рублей;</w:t>
      </w:r>
    </w:p>
    <w:p w:rsidR="002512EE" w:rsidRPr="002512EE" w:rsidRDefault="002512EE" w:rsidP="0025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sz w:val="28"/>
          <w:szCs w:val="28"/>
        </w:rPr>
        <w:t>2)</w:t>
      </w:r>
      <w:r w:rsidR="00B01300">
        <w:rPr>
          <w:rFonts w:ascii="Times New Roman" w:eastAsia="Times New Roman" w:hAnsi="Times New Roman" w:cs="Times New Roman"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15 лет - в отношении инвестиционных проектов, объем </w:t>
      </w:r>
      <w:r w:rsidR="00B01300" w:rsidRPr="002512EE">
        <w:rPr>
          <w:rFonts w:ascii="Times New Roman" w:eastAsia="Times New Roman" w:hAnsi="Times New Roman" w:cs="Times New Roman"/>
          <w:sz w:val="28"/>
          <w:szCs w:val="28"/>
        </w:rPr>
        <w:t>капиталовложений,</w:t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 в которые составляет более 5 миллиардов рублей, но менее 10 миллиардов рублей;</w:t>
      </w:r>
    </w:p>
    <w:p w:rsidR="002512EE" w:rsidRPr="002512EE" w:rsidRDefault="002512EE" w:rsidP="0025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sz w:val="28"/>
          <w:szCs w:val="28"/>
        </w:rPr>
        <w:t>3)</w:t>
      </w:r>
      <w:r w:rsidR="00B01300">
        <w:rPr>
          <w:rFonts w:ascii="Times New Roman" w:eastAsia="Times New Roman" w:hAnsi="Times New Roman" w:cs="Times New Roman"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20 лет - в отношении инвестиционных проектов, объем </w:t>
      </w:r>
      <w:r w:rsidR="00B01300" w:rsidRPr="002512EE">
        <w:rPr>
          <w:rFonts w:ascii="Times New Roman" w:eastAsia="Times New Roman" w:hAnsi="Times New Roman" w:cs="Times New Roman"/>
          <w:sz w:val="28"/>
          <w:szCs w:val="28"/>
        </w:rPr>
        <w:t>капиталовложений,</w:t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 в которые составляет 10 миллиардов рублей и более</w:t>
      </w:r>
      <w:bookmarkStart w:id="3" w:name="Par31"/>
      <w:bookmarkEnd w:id="3"/>
      <w:r w:rsidRPr="002512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12EE" w:rsidRPr="002512EE" w:rsidRDefault="002512EE" w:rsidP="0025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b/>
          <w:sz w:val="28"/>
          <w:szCs w:val="28"/>
        </w:rPr>
        <w:t>2.11.</w:t>
      </w:r>
      <w:r w:rsidR="00B01300">
        <w:rPr>
          <w:rFonts w:ascii="Times New Roman" w:eastAsia="Times New Roman" w:hAnsi="Times New Roman" w:cs="Times New Roman"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sz w:val="28"/>
          <w:szCs w:val="28"/>
        </w:rPr>
        <w:t>Указанный в пункте 2.10 Положения срок применения стабилизационной оговорки однократно продлевается на срок до 6 лет по заявлению организации, реализующей проект, о заключении дополнительного соглашения к соглашению о защите и поощрении капиталовложений в случае, если организация, реализующая проект, выполнила одно из следующих условий:</w:t>
      </w:r>
    </w:p>
    <w:p w:rsidR="002512EE" w:rsidRPr="002512EE" w:rsidRDefault="002512EE" w:rsidP="0025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sz w:val="28"/>
          <w:szCs w:val="28"/>
        </w:rPr>
        <w:t>1)</w:t>
      </w:r>
      <w:r w:rsidR="00B01300">
        <w:rPr>
          <w:rFonts w:ascii="Times New Roman" w:eastAsia="Times New Roman" w:hAnsi="Times New Roman" w:cs="Times New Roman"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sz w:val="28"/>
          <w:szCs w:val="28"/>
        </w:rPr>
        <w:t>приняла на себя обязательство по осуществлению капиталовложений, сформированных за счет доходов от реализации инвестиционного проекта, в данный проект или в иной инвестиционный проект, реализуемый на территории Российской Федерации (реинвестирование), в объеме не менее 1 миллиарда рублей в течение периода, указанного в настоящей части;</w:t>
      </w:r>
    </w:p>
    <w:p w:rsidR="002512EE" w:rsidRPr="002512EE" w:rsidRDefault="002512EE" w:rsidP="0025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sz w:val="28"/>
          <w:szCs w:val="28"/>
        </w:rPr>
        <w:lastRenderedPageBreak/>
        <w:t>2)</w:t>
      </w:r>
      <w:r w:rsidR="00B01300">
        <w:rPr>
          <w:rFonts w:ascii="Times New Roman" w:eastAsia="Times New Roman" w:hAnsi="Times New Roman" w:cs="Times New Roman"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sz w:val="28"/>
          <w:szCs w:val="28"/>
        </w:rPr>
        <w:t>в рамках реализации инвестиционного проекта заключила с субъектами малого или среднего предпринимательства договоры, общая совокупная стоимость которых составляет не менее 18 процентов совокупной стоимости товаров, работ или услуг, приобретенных (заказанных) организацией, реализующей проект, в течение срока применения стабилизационной оговорки, уменьшенного на один год.</w:t>
      </w:r>
      <w:bookmarkStart w:id="4" w:name="Par34"/>
      <w:bookmarkEnd w:id="4"/>
    </w:p>
    <w:p w:rsidR="002512EE" w:rsidRPr="002512EE" w:rsidRDefault="002512EE" w:rsidP="0025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b/>
          <w:sz w:val="28"/>
          <w:szCs w:val="28"/>
        </w:rPr>
        <w:t>2.12.</w:t>
      </w:r>
      <w:r w:rsidR="00B01300">
        <w:rPr>
          <w:rFonts w:ascii="Times New Roman" w:eastAsia="Times New Roman" w:hAnsi="Times New Roman" w:cs="Times New Roman"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Особенности содержания соглашения о защите и поощрении капиталовложений, предполагающего внесение организацией, реализующей проект, капитальных вложений на сумму не менее 300 миллиардов рублей, устанавливается частями 12 – 14 статьи 10 Федерального закона                     </w:t>
      </w:r>
      <w:r w:rsidRPr="002512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01.04.2020 № 69-ФЗ «О защите и поощрении капиталовложений в Российской Федерации».</w:t>
      </w:r>
    </w:p>
    <w:p w:rsidR="002512EE" w:rsidRPr="002512EE" w:rsidRDefault="002512EE" w:rsidP="0025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b/>
          <w:sz w:val="28"/>
          <w:szCs w:val="28"/>
        </w:rPr>
        <w:t>2.13.</w:t>
      </w:r>
      <w:r w:rsidR="00B01300">
        <w:rPr>
          <w:rFonts w:ascii="Times New Roman" w:eastAsia="Times New Roman" w:hAnsi="Times New Roman" w:cs="Times New Roman"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sz w:val="28"/>
          <w:szCs w:val="28"/>
        </w:rPr>
        <w:t>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государственную информационную систему информацию о реализации соответствующего этапа инвестиционного проекта, подлежащую отражению в реестре соглашений.</w:t>
      </w:r>
      <w:bookmarkStart w:id="5" w:name="Par41"/>
      <w:bookmarkEnd w:id="5"/>
    </w:p>
    <w:p w:rsidR="002512EE" w:rsidRPr="002512EE" w:rsidRDefault="002512EE" w:rsidP="0025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b/>
          <w:sz w:val="28"/>
          <w:szCs w:val="28"/>
        </w:rPr>
        <w:t>2.14.</w:t>
      </w:r>
      <w:r w:rsidR="00B01300">
        <w:rPr>
          <w:rFonts w:ascii="Times New Roman" w:eastAsia="Times New Roman" w:hAnsi="Times New Roman" w:cs="Times New Roman"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местного самоуправления </w:t>
      </w:r>
      <w:r w:rsidR="00B01300" w:rsidRPr="00B01300">
        <w:rPr>
          <w:rFonts w:ascii="Times New Roman" w:eastAsia="Times New Roman" w:hAnsi="Times New Roman" w:cs="Times New Roman"/>
          <w:sz w:val="28"/>
          <w:szCs w:val="28"/>
        </w:rPr>
        <w:t>Прилужского сельсовета</w:t>
      </w:r>
      <w:r w:rsidRPr="002512EE">
        <w:rPr>
          <w:rFonts w:ascii="Times New Roman" w:eastAsia="Times New Roman" w:hAnsi="Times New Roman" w:cs="Times New Roman"/>
          <w:sz w:val="28"/>
          <w:szCs w:val="28"/>
        </w:rPr>
        <w:t>, в случае, если муниципальное образование является стороной соглашения о защите и поощрении капиталовложений, осуществляет мониторинг этапов реализации соглашения о защите и поощрении капиталовложений,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</w:p>
    <w:p w:rsidR="002512EE" w:rsidRPr="002512EE" w:rsidRDefault="002512EE" w:rsidP="0025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b/>
          <w:sz w:val="28"/>
          <w:szCs w:val="28"/>
        </w:rPr>
        <w:t>2.15.</w:t>
      </w:r>
      <w:r w:rsidR="00B01300">
        <w:rPr>
          <w:rFonts w:ascii="Times New Roman" w:eastAsia="Times New Roman" w:hAnsi="Times New Roman" w:cs="Times New Roman"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По итогам проведения указанной в пункте 2.13 Положения процедуры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</w:t>
      </w:r>
      <w:r w:rsidR="000B6D42">
        <w:rPr>
          <w:rFonts w:ascii="Times New Roman" w:eastAsia="Times New Roman" w:hAnsi="Times New Roman" w:cs="Times New Roman"/>
          <w:sz w:val="28"/>
          <w:szCs w:val="28"/>
        </w:rPr>
        <w:t>органы местного самоуправления Прилужского сельсовета</w:t>
      </w:r>
      <w:r w:rsidRPr="002512EE">
        <w:rPr>
          <w:rFonts w:ascii="Times New Roman" w:eastAsia="Times New Roman" w:hAnsi="Times New Roman" w:cs="Times New Roman"/>
          <w:sz w:val="28"/>
          <w:szCs w:val="28"/>
        </w:rPr>
        <w:t>, в случае, если муниципальные образования являются сторонами соглашения о защите и поощрении капиталовложений, формируют отчеты о реализации соответствующего этапа инвестиционного проекта и направляют их в уполномоченный федеральный орган исполнительной власти.</w:t>
      </w:r>
    </w:p>
    <w:p w:rsidR="002512EE" w:rsidRPr="002512EE" w:rsidRDefault="002512EE" w:rsidP="002512EE">
      <w:pPr>
        <w:shd w:val="clear" w:color="auto" w:fill="FFFFFF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12EE" w:rsidRPr="002512EE" w:rsidRDefault="000B6D42" w:rsidP="000B6D42">
      <w:pPr>
        <w:shd w:val="clear" w:color="auto" w:fill="FFFFFF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3. </w:t>
      </w:r>
      <w:r w:rsidR="002512EE" w:rsidRPr="002512EE">
        <w:rPr>
          <w:rFonts w:ascii="Times New Roman" w:eastAsia="Times New Roman" w:hAnsi="Times New Roman" w:cs="Times New Roman"/>
          <w:b/>
          <w:sz w:val="28"/>
          <w:szCs w:val="28"/>
        </w:rPr>
        <w:t>Порядок заключения, изменения и расторжения соглашения о защи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те и поощрении капиталовложений</w:t>
      </w:r>
    </w:p>
    <w:p w:rsidR="002512EE" w:rsidRPr="002512EE" w:rsidRDefault="002512EE" w:rsidP="002512EE">
      <w:pPr>
        <w:shd w:val="clear" w:color="auto" w:fill="FFFFFF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12EE" w:rsidRPr="002512EE" w:rsidRDefault="002512EE" w:rsidP="0025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b/>
          <w:sz w:val="28"/>
          <w:szCs w:val="28"/>
        </w:rPr>
        <w:t>3.1.</w:t>
      </w:r>
      <w:r w:rsidR="000B6D42">
        <w:rPr>
          <w:rFonts w:ascii="Times New Roman" w:eastAsia="Times New Roman" w:hAnsi="Times New Roman" w:cs="Times New Roman"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Соглашение о защите и поощрении капиталовложений заключается с использованием государственной информационной системы в порядке, предусмотренном </w:t>
      </w:r>
      <w:hyperlink r:id="rId16" w:history="1">
        <w:r w:rsidRPr="002512EE">
          <w:rPr>
            <w:rFonts w:ascii="Times New Roman" w:eastAsia="Times New Roman" w:hAnsi="Times New Roman" w:cs="Times New Roman"/>
            <w:sz w:val="28"/>
            <w:szCs w:val="28"/>
          </w:rPr>
          <w:t>статьями 7</w:t>
        </w:r>
      </w:hyperlink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7" w:history="1">
        <w:r w:rsidRPr="002512EE">
          <w:rPr>
            <w:rFonts w:ascii="Times New Roman" w:eastAsia="Times New Roman" w:hAnsi="Times New Roman" w:cs="Times New Roman"/>
            <w:sz w:val="28"/>
            <w:szCs w:val="28"/>
          </w:rPr>
          <w:t>8</w:t>
        </w:r>
      </w:hyperlink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 w:rsidRPr="002512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01.04.2020 № 69-ФЗ «О защите и поощрении капиталовложений в Российской Федерации»</w:t>
      </w:r>
      <w:r w:rsidRPr="002512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12EE" w:rsidRPr="002512EE" w:rsidRDefault="002512EE" w:rsidP="0025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b/>
          <w:sz w:val="28"/>
          <w:szCs w:val="28"/>
        </w:rPr>
        <w:t>3.2.</w:t>
      </w:r>
      <w:r w:rsidR="000B6D42">
        <w:rPr>
          <w:rFonts w:ascii="Times New Roman" w:eastAsia="Times New Roman" w:hAnsi="Times New Roman" w:cs="Times New Roman"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sz w:val="28"/>
          <w:szCs w:val="28"/>
        </w:rPr>
        <w:t>Для подписания соглашения о защите и поощрении капиталовложений используется электронная подпись.</w:t>
      </w:r>
    </w:p>
    <w:p w:rsidR="002512EE" w:rsidRPr="002512EE" w:rsidRDefault="002512EE" w:rsidP="0025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3.3.</w:t>
      </w:r>
      <w:r w:rsidR="000B6D42">
        <w:rPr>
          <w:rFonts w:ascii="Times New Roman" w:eastAsia="Times New Roman" w:hAnsi="Times New Roman" w:cs="Times New Roman"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От имени </w:t>
      </w:r>
      <w:r w:rsidR="000B6D42" w:rsidRPr="000B6D42">
        <w:rPr>
          <w:rFonts w:ascii="Times New Roman" w:eastAsia="Times New Roman" w:hAnsi="Times New Roman" w:cs="Times New Roman"/>
          <w:sz w:val="28"/>
          <w:szCs w:val="28"/>
        </w:rPr>
        <w:t>Прилужского сельсовета</w:t>
      </w:r>
      <w:r w:rsidRPr="002512E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соглашение о защите и поощрении капиталовложений подлежит подписанию </w:t>
      </w:r>
      <w:r w:rsidR="000B6D42" w:rsidRPr="000B6D42">
        <w:rPr>
          <w:rFonts w:ascii="Times New Roman" w:eastAsia="Times New Roman" w:hAnsi="Times New Roman" w:cs="Times New Roman"/>
          <w:sz w:val="28"/>
          <w:szCs w:val="28"/>
        </w:rPr>
        <w:t>администрацией Прилужского сельсовета.</w:t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512EE" w:rsidRPr="002512EE" w:rsidRDefault="002512EE" w:rsidP="0025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b/>
          <w:sz w:val="28"/>
          <w:szCs w:val="28"/>
        </w:rPr>
        <w:t>3.4.</w:t>
      </w:r>
      <w:r w:rsidR="000B6D42">
        <w:rPr>
          <w:rFonts w:ascii="Times New Roman" w:eastAsia="Times New Roman" w:hAnsi="Times New Roman" w:cs="Times New Roman"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sz w:val="28"/>
          <w:szCs w:val="28"/>
        </w:rPr>
        <w:t>Соглашение о защите и поощрении капиталовложений (дополнительное соглашение к нему) признается заключенным с даты регистрации соответствующего соглашения (внесения в реестр соглашений).</w:t>
      </w:r>
    </w:p>
    <w:p w:rsidR="002512EE" w:rsidRPr="002512EE" w:rsidRDefault="002512EE" w:rsidP="0025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b/>
          <w:sz w:val="28"/>
          <w:szCs w:val="28"/>
        </w:rPr>
        <w:t>3.5.</w:t>
      </w:r>
      <w:r w:rsidR="000B6D42">
        <w:rPr>
          <w:rFonts w:ascii="Times New Roman" w:eastAsia="Times New Roman" w:hAnsi="Times New Roman" w:cs="Times New Roman"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Соглашение о защите и поощрении капиталовложений (дополнительное соглашение к нему) подлежит включению в реестр соглашений не позднее пяти рабочих дней с даты подписания </w:t>
      </w:r>
      <w:r w:rsidR="000B6D42" w:rsidRPr="000B6D42">
        <w:rPr>
          <w:rFonts w:ascii="Times New Roman" w:eastAsia="Times New Roman" w:hAnsi="Times New Roman" w:cs="Times New Roman"/>
          <w:sz w:val="28"/>
          <w:szCs w:val="28"/>
        </w:rPr>
        <w:t>администрацией Прилужского сельсовета</w:t>
      </w:r>
      <w:r w:rsidRPr="002512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12EE" w:rsidRPr="002512EE" w:rsidRDefault="002512EE" w:rsidP="0025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b/>
          <w:sz w:val="28"/>
          <w:szCs w:val="28"/>
        </w:rPr>
        <w:t>3.6.</w:t>
      </w:r>
      <w:r w:rsidR="000B6D42">
        <w:rPr>
          <w:rFonts w:ascii="Times New Roman" w:eastAsia="Times New Roman" w:hAnsi="Times New Roman" w:cs="Times New Roman"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sz w:val="28"/>
          <w:szCs w:val="28"/>
        </w:rPr>
        <w:t>Изменение условий соглашения о защите и поощрении капиталовложений не допускается, за исключением следующих случаев:</w:t>
      </w:r>
      <w:bookmarkStart w:id="6" w:name="Par64"/>
      <w:bookmarkEnd w:id="6"/>
    </w:p>
    <w:p w:rsidR="002512EE" w:rsidRPr="002512EE" w:rsidRDefault="002512EE" w:rsidP="0025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sz w:val="28"/>
          <w:szCs w:val="28"/>
        </w:rPr>
        <w:t>1)</w:t>
      </w:r>
      <w:r w:rsidR="000B6D42">
        <w:rPr>
          <w:rFonts w:ascii="Times New Roman" w:eastAsia="Times New Roman" w:hAnsi="Times New Roman" w:cs="Times New Roman"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включение в соглашение о защите и поощрении капиталовложений сведений об условиях, указанных в подпункте 5 пункта 2.8 Положения, содержащихся в договоре, который заключен после заключения соглашения о защите и поощрении капиталовложений и </w:t>
      </w:r>
      <w:r w:rsidR="000B6D42" w:rsidRPr="002512EE">
        <w:rPr>
          <w:rFonts w:ascii="Times New Roman" w:eastAsia="Times New Roman" w:hAnsi="Times New Roman" w:cs="Times New Roman"/>
          <w:sz w:val="28"/>
          <w:szCs w:val="28"/>
        </w:rPr>
        <w:t>в отношении,</w:t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 которого подано ходатайство заявителя о признании его связанным договором;</w:t>
      </w:r>
      <w:bookmarkStart w:id="7" w:name="Par65"/>
      <w:bookmarkEnd w:id="7"/>
    </w:p>
    <w:p w:rsidR="002512EE" w:rsidRPr="002512EE" w:rsidRDefault="002512EE" w:rsidP="0025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sz w:val="28"/>
          <w:szCs w:val="28"/>
        </w:rPr>
        <w:t>2)</w:t>
      </w:r>
      <w:r w:rsidR="000B6D42">
        <w:rPr>
          <w:rFonts w:ascii="Times New Roman" w:eastAsia="Times New Roman" w:hAnsi="Times New Roman" w:cs="Times New Roman"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sz w:val="28"/>
          <w:szCs w:val="28"/>
        </w:rPr>
        <w:t>увеличение срока применения стабилизационной оговорки (если организация, реализующая проект, выполнила одно из условий, предусмотренных пунктом 2.11 Положения);</w:t>
      </w:r>
      <w:bookmarkStart w:id="8" w:name="Par66"/>
      <w:bookmarkEnd w:id="8"/>
    </w:p>
    <w:p w:rsidR="002512EE" w:rsidRPr="002512EE" w:rsidRDefault="002512EE" w:rsidP="0025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sz w:val="28"/>
          <w:szCs w:val="28"/>
        </w:rPr>
        <w:t>3)</w:t>
      </w:r>
      <w:r w:rsidR="000B6D42">
        <w:rPr>
          <w:rFonts w:ascii="Times New Roman" w:eastAsia="Times New Roman" w:hAnsi="Times New Roman" w:cs="Times New Roman"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указание на неприменение актов (решений) органа (органов) местного самоуправления в соответствии со </w:t>
      </w:r>
      <w:hyperlink r:id="rId18" w:history="1">
        <w:r w:rsidRPr="002512EE">
          <w:rPr>
            <w:rFonts w:ascii="Times New Roman" w:eastAsia="Times New Roman" w:hAnsi="Times New Roman" w:cs="Times New Roman"/>
            <w:sz w:val="28"/>
            <w:szCs w:val="28"/>
          </w:rPr>
          <w:t>статьей 9</w:t>
        </w:r>
      </w:hyperlink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 w:rsidRPr="0025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01.04.2020 № 69-ФЗ «О защите и поощрении капиталовложений в Российской Федерации» </w:t>
      </w:r>
      <w:r w:rsidRPr="002512EE">
        <w:rPr>
          <w:rFonts w:ascii="Times New Roman" w:eastAsia="Times New Roman" w:hAnsi="Times New Roman" w:cs="Times New Roman"/>
          <w:sz w:val="28"/>
          <w:szCs w:val="28"/>
        </w:rPr>
        <w:t>в случае присоединения к соглашению о защите и поощрении капиталовложений одного или нескольких муниципальных образований;</w:t>
      </w:r>
      <w:bookmarkStart w:id="9" w:name="Par67"/>
      <w:bookmarkEnd w:id="9"/>
    </w:p>
    <w:p w:rsidR="002512EE" w:rsidRPr="002512EE" w:rsidRDefault="002512EE" w:rsidP="0025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sz w:val="28"/>
          <w:szCs w:val="28"/>
        </w:rPr>
        <w:t>4)</w:t>
      </w:r>
      <w:r w:rsidR="000B6D42">
        <w:rPr>
          <w:rFonts w:ascii="Times New Roman" w:eastAsia="Times New Roman" w:hAnsi="Times New Roman" w:cs="Times New Roman"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передача прав и обязанностей организации, реализующей проект (передача договора), при условии, что лицо, приобретающее права и принимающее обязанности по соглашению о защите и поощрении капиталовложений, выполнило требования, предусмотренные </w:t>
      </w:r>
      <w:hyperlink r:id="rId19" w:history="1">
        <w:r w:rsidRPr="002512EE">
          <w:rPr>
            <w:rFonts w:ascii="Times New Roman" w:eastAsia="Times New Roman" w:hAnsi="Times New Roman" w:cs="Times New Roman"/>
            <w:sz w:val="28"/>
            <w:szCs w:val="28"/>
          </w:rPr>
          <w:t>статьей 7</w:t>
        </w:r>
      </w:hyperlink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 w:rsidRPr="0025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01.04.2020 № 69-ФЗ «О защите и поощрении капиталовложений в Российской Федерации» </w:t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или соответствует условиям конкурса, проведенного в соответствии со </w:t>
      </w:r>
      <w:hyperlink r:id="rId20" w:history="1">
        <w:r w:rsidRPr="002512EE">
          <w:rPr>
            <w:rFonts w:ascii="Times New Roman" w:eastAsia="Times New Roman" w:hAnsi="Times New Roman" w:cs="Times New Roman"/>
            <w:sz w:val="28"/>
            <w:szCs w:val="28"/>
          </w:rPr>
          <w:t>статьей 8</w:t>
        </w:r>
      </w:hyperlink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    </w:t>
      </w:r>
      <w:r w:rsidRPr="0025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01.04.2020 № 69-ФЗ «О защите и поощрении капиталовложений в Российской Федерации» </w:t>
      </w:r>
      <w:r w:rsidRPr="002512EE">
        <w:rPr>
          <w:rFonts w:ascii="Times New Roman" w:eastAsia="Times New Roman" w:hAnsi="Times New Roman" w:cs="Times New Roman"/>
          <w:sz w:val="28"/>
          <w:szCs w:val="28"/>
        </w:rPr>
        <w:t>(в зависимости от порядка заключения соглашения о защите и поощрении капиталовложений);</w:t>
      </w:r>
      <w:bookmarkStart w:id="10" w:name="Par68"/>
      <w:bookmarkEnd w:id="10"/>
    </w:p>
    <w:p w:rsidR="002512EE" w:rsidRPr="002512EE" w:rsidRDefault="002512EE" w:rsidP="0025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sz w:val="28"/>
          <w:szCs w:val="28"/>
        </w:rPr>
        <w:t>5)</w:t>
      </w:r>
      <w:r w:rsidR="000B6D42">
        <w:rPr>
          <w:rFonts w:ascii="Times New Roman" w:eastAsia="Times New Roman" w:hAnsi="Times New Roman" w:cs="Times New Roman"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sz w:val="28"/>
          <w:szCs w:val="28"/>
        </w:rPr>
        <w:t>изменение реквизитов сторон (в том числе наименования).</w:t>
      </w:r>
    </w:p>
    <w:p w:rsidR="002512EE" w:rsidRPr="002512EE" w:rsidRDefault="002512EE" w:rsidP="0025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b/>
          <w:sz w:val="28"/>
          <w:szCs w:val="28"/>
        </w:rPr>
        <w:t>3.7.</w:t>
      </w:r>
      <w:r w:rsidR="000B6D42">
        <w:rPr>
          <w:rFonts w:ascii="Times New Roman" w:eastAsia="Times New Roman" w:hAnsi="Times New Roman" w:cs="Times New Roman"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Заявитель, намеренный внести изменения в соглашение о защите и поощрении капиталовложений в случаях, предусмотренных </w:t>
      </w:r>
      <w:hyperlink w:anchor="Par64" w:history="1">
        <w:r w:rsidRPr="002512EE">
          <w:rPr>
            <w:rFonts w:ascii="Times New Roman" w:eastAsia="Times New Roman" w:hAnsi="Times New Roman" w:cs="Times New Roman"/>
            <w:sz w:val="28"/>
            <w:szCs w:val="28"/>
          </w:rPr>
          <w:t>пунктами 1</w:t>
        </w:r>
      </w:hyperlink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 – 4 пункта 3.6 Положения, направляет в соответствии с правилами, предусмотренными </w:t>
      </w:r>
      <w:hyperlink r:id="rId21" w:history="1">
        <w:r w:rsidRPr="002512EE">
          <w:rPr>
            <w:rFonts w:ascii="Times New Roman" w:eastAsia="Times New Roman" w:hAnsi="Times New Roman" w:cs="Times New Roman"/>
            <w:sz w:val="28"/>
            <w:szCs w:val="28"/>
          </w:rPr>
          <w:t>частями 9</w:t>
        </w:r>
      </w:hyperlink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2" w:history="1">
        <w:r w:rsidRPr="002512EE">
          <w:rPr>
            <w:rFonts w:ascii="Times New Roman" w:eastAsia="Times New Roman" w:hAnsi="Times New Roman" w:cs="Times New Roman"/>
            <w:sz w:val="28"/>
            <w:szCs w:val="28"/>
          </w:rPr>
          <w:t>10 статьи 7</w:t>
        </w:r>
      </w:hyperlink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                   </w:t>
      </w:r>
      <w:r w:rsidRPr="002512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01.04.2020 № 69-ФЗ «О защите и поощрении капиталовложений в Российской Федерации»</w:t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, в органы государственной власти, указанные в </w:t>
      </w:r>
      <w:hyperlink r:id="rId23" w:history="1">
        <w:r w:rsidRPr="002512EE">
          <w:rPr>
            <w:rFonts w:ascii="Times New Roman" w:eastAsia="Times New Roman" w:hAnsi="Times New Roman" w:cs="Times New Roman"/>
            <w:sz w:val="28"/>
            <w:szCs w:val="28"/>
          </w:rPr>
          <w:t>части 1 статьи 7</w:t>
        </w:r>
      </w:hyperlink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 w:rsidRPr="002512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01.04.2020 № 69-ФЗ «О защите и поощрении капиталовложений в Российской Федерации»</w:t>
      </w:r>
      <w:r w:rsidRPr="002512E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512EE" w:rsidRPr="002512EE" w:rsidRDefault="002512EE" w:rsidP="0025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sz w:val="28"/>
          <w:szCs w:val="28"/>
        </w:rPr>
        <w:t>1)</w:t>
      </w:r>
      <w:r w:rsidR="000B6D42">
        <w:rPr>
          <w:rFonts w:ascii="Times New Roman" w:eastAsia="Times New Roman" w:hAnsi="Times New Roman" w:cs="Times New Roman"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sz w:val="28"/>
          <w:szCs w:val="28"/>
        </w:rPr>
        <w:t>заявление о включении дополнительного соглашения к соглашению о защите и поощрении капиталовложений в реестр соглашений;</w:t>
      </w:r>
    </w:p>
    <w:p w:rsidR="002512EE" w:rsidRPr="002512EE" w:rsidRDefault="002512EE" w:rsidP="0025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sz w:val="28"/>
          <w:szCs w:val="28"/>
        </w:rPr>
        <w:t>2)</w:t>
      </w:r>
      <w:r w:rsidR="000B6D42">
        <w:rPr>
          <w:rFonts w:ascii="Times New Roman" w:eastAsia="Times New Roman" w:hAnsi="Times New Roman" w:cs="Times New Roman"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sz w:val="28"/>
          <w:szCs w:val="28"/>
        </w:rPr>
        <w:t>проект дополнительного соглашения к соглашению о защите и поощрении капиталовложений, подписанный электронной подписью заявителя, а в случае, предусмотренном подпунктом 3 пункта 3.6 Положения, также электронной подписью органа местного самоуправления;</w:t>
      </w:r>
    </w:p>
    <w:p w:rsidR="002512EE" w:rsidRPr="002512EE" w:rsidRDefault="002512EE" w:rsidP="0025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sz w:val="28"/>
          <w:szCs w:val="28"/>
        </w:rPr>
        <w:t>3)</w:t>
      </w:r>
      <w:r w:rsidR="000B6D42">
        <w:rPr>
          <w:rFonts w:ascii="Times New Roman" w:eastAsia="Times New Roman" w:hAnsi="Times New Roman" w:cs="Times New Roman"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ходатайство заявителя и договор, указанные </w:t>
      </w:r>
      <w:proofErr w:type="gramStart"/>
      <w:r w:rsidRPr="002512EE">
        <w:rPr>
          <w:rFonts w:ascii="Times New Roman" w:eastAsia="Times New Roman" w:hAnsi="Times New Roman" w:cs="Times New Roman"/>
          <w:sz w:val="28"/>
          <w:szCs w:val="28"/>
        </w:rPr>
        <w:t>в под</w:t>
      </w:r>
      <w:proofErr w:type="gramEnd"/>
      <w:r w:rsidRPr="002512E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2512E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\l "Par64" </w:instrText>
      </w:r>
      <w:r w:rsidRPr="002512E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2512EE">
        <w:rPr>
          <w:rFonts w:ascii="Times New Roman" w:eastAsia="Times New Roman" w:hAnsi="Times New Roman" w:cs="Times New Roman"/>
          <w:sz w:val="28"/>
          <w:szCs w:val="28"/>
        </w:rPr>
        <w:t>пункте 1 пункта</w:t>
      </w:r>
      <w:r w:rsidRPr="002512EE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 3.6 Положения;</w:t>
      </w:r>
    </w:p>
    <w:p w:rsidR="002512EE" w:rsidRPr="002512EE" w:rsidRDefault="002512EE" w:rsidP="0025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sz w:val="28"/>
          <w:szCs w:val="28"/>
        </w:rPr>
        <w:t>4)</w:t>
      </w:r>
      <w:r w:rsidR="000B6D42">
        <w:rPr>
          <w:rFonts w:ascii="Times New Roman" w:eastAsia="Times New Roman" w:hAnsi="Times New Roman" w:cs="Times New Roman"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документы, подтверждающие выполнение условий, предусмотренных </w:t>
      </w:r>
      <w:r w:rsidR="000B6D42">
        <w:rPr>
          <w:rFonts w:ascii="Times New Roman" w:eastAsia="Times New Roman" w:hAnsi="Times New Roman" w:cs="Times New Roman"/>
          <w:sz w:val="28"/>
          <w:szCs w:val="28"/>
        </w:rPr>
        <w:t>пунктом 2.11 Положения</w:t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 (в случае, предусмотренном подпунктом 2 пункта 3.6 Положения).</w:t>
      </w:r>
    </w:p>
    <w:p w:rsidR="002512EE" w:rsidRPr="002512EE" w:rsidRDefault="002512EE" w:rsidP="0025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b/>
          <w:sz w:val="28"/>
          <w:szCs w:val="28"/>
        </w:rPr>
        <w:t>3.8.</w:t>
      </w:r>
      <w:r w:rsidR="000B6D42">
        <w:rPr>
          <w:rFonts w:ascii="Times New Roman" w:eastAsia="Times New Roman" w:hAnsi="Times New Roman" w:cs="Times New Roman"/>
          <w:sz w:val="28"/>
          <w:szCs w:val="28"/>
        </w:rPr>
        <w:tab/>
      </w:r>
      <w:r w:rsidR="000B6D42" w:rsidRPr="000B6D42">
        <w:rPr>
          <w:rFonts w:ascii="Times New Roman" w:eastAsia="Times New Roman" w:hAnsi="Times New Roman" w:cs="Times New Roman"/>
          <w:sz w:val="28"/>
          <w:szCs w:val="28"/>
        </w:rPr>
        <w:t>Администрация Прилужского сельсовета</w:t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рассматривает заявление, прилагаемые к нему документы и ходатайство заявителя в сроки, предусмотренные </w:t>
      </w:r>
      <w:hyperlink r:id="rId24" w:history="1">
        <w:r w:rsidRPr="002512EE">
          <w:rPr>
            <w:rFonts w:ascii="Times New Roman" w:eastAsia="Times New Roman" w:hAnsi="Times New Roman" w:cs="Times New Roman"/>
            <w:sz w:val="28"/>
            <w:szCs w:val="28"/>
          </w:rPr>
          <w:t>частями 11</w:t>
        </w:r>
      </w:hyperlink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5" w:history="1">
        <w:r w:rsidRPr="002512EE">
          <w:rPr>
            <w:rFonts w:ascii="Times New Roman" w:eastAsia="Times New Roman" w:hAnsi="Times New Roman" w:cs="Times New Roman"/>
            <w:sz w:val="28"/>
            <w:szCs w:val="28"/>
          </w:rPr>
          <w:t>12 статьи 7</w:t>
        </w:r>
      </w:hyperlink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 w:rsidRPr="002512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01.04.2020 № 69-ФЗ «О защите и поощрении капиталовложений в Российской Федерации»</w:t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, и отказывает заявителю в заключении с ним дополнительного соглашения к соглашению о защите и поощрении капиталовложений только при наличии оснований, предусмотренных     частью 14 </w:t>
      </w:r>
      <w:hyperlink r:id="rId26" w:history="1">
        <w:r w:rsidRPr="002512EE">
          <w:rPr>
            <w:rFonts w:ascii="Times New Roman" w:eastAsia="Times New Roman" w:hAnsi="Times New Roman" w:cs="Times New Roman"/>
            <w:sz w:val="28"/>
            <w:szCs w:val="28"/>
          </w:rPr>
          <w:t>статьи 7</w:t>
        </w:r>
      </w:hyperlink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 w:rsidRPr="002512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01.04.2020 № 69-ФЗ «О защите и поощрении капиталовложений в Российской Федерации»</w:t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, а в удовлетворении ходатайства заявителя - только при наличии оснований, предусмотренных </w:t>
      </w:r>
      <w:hyperlink r:id="rId27" w:history="1">
        <w:r w:rsidRPr="002512EE">
          <w:rPr>
            <w:rFonts w:ascii="Times New Roman" w:eastAsia="Times New Roman" w:hAnsi="Times New Roman" w:cs="Times New Roman"/>
            <w:sz w:val="28"/>
            <w:szCs w:val="28"/>
          </w:rPr>
          <w:t>частями 16</w:t>
        </w:r>
      </w:hyperlink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8" w:history="1">
        <w:r w:rsidRPr="002512EE">
          <w:rPr>
            <w:rFonts w:ascii="Times New Roman" w:eastAsia="Times New Roman" w:hAnsi="Times New Roman" w:cs="Times New Roman"/>
            <w:sz w:val="28"/>
            <w:szCs w:val="28"/>
          </w:rPr>
          <w:t>17</w:t>
        </w:r>
      </w:hyperlink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9" w:history="1">
        <w:r w:rsidRPr="002512EE">
          <w:rPr>
            <w:rFonts w:ascii="Times New Roman" w:eastAsia="Times New Roman" w:hAnsi="Times New Roman" w:cs="Times New Roman"/>
            <w:sz w:val="28"/>
            <w:szCs w:val="28"/>
          </w:rPr>
          <w:t>статьи 7</w:t>
        </w:r>
      </w:hyperlink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                   </w:t>
      </w:r>
      <w:r w:rsidRPr="002512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01.04.2020 № 69-ФЗ «О защите и поощрении капиталовложений в Российской Федерации»</w:t>
      </w:r>
      <w:r w:rsidRPr="002512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12EE" w:rsidRPr="002512EE" w:rsidRDefault="002512EE" w:rsidP="0025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b/>
          <w:sz w:val="28"/>
          <w:szCs w:val="28"/>
        </w:rPr>
        <w:t>3.9.</w:t>
      </w:r>
      <w:r w:rsidR="000B6D42">
        <w:rPr>
          <w:rFonts w:ascii="Times New Roman" w:eastAsia="Times New Roman" w:hAnsi="Times New Roman" w:cs="Times New Roman"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sz w:val="28"/>
          <w:szCs w:val="28"/>
        </w:rPr>
        <w:t>В случае, предусмотренном подпунктом 5 пункта 3.6 Положения, соглашение о защите и поощрении капиталовложений считается измененным с даты направления стороной такого соглашения уведомления об изменении своих реквизитов другим сторонам указанного соглашения через личный кабинет.</w:t>
      </w:r>
    </w:p>
    <w:p w:rsidR="002512EE" w:rsidRPr="002512EE" w:rsidRDefault="002512EE" w:rsidP="0025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b/>
          <w:sz w:val="28"/>
          <w:szCs w:val="28"/>
        </w:rPr>
        <w:t>3.10.</w:t>
      </w:r>
      <w:r w:rsidR="000B6D42">
        <w:rPr>
          <w:rFonts w:ascii="Times New Roman" w:eastAsia="Times New Roman" w:hAnsi="Times New Roman" w:cs="Times New Roman"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Включение в соглашение о защите и поощрении капиталовложений сведений об условиях, указанных в подпункте 5 пункта 2.8 Положения, содержащихся в связанных договорах, которые заключены после заключения указанного соглашения, осуществляется с согласия </w:t>
      </w:r>
      <w:r w:rsidR="000B6D42" w:rsidRPr="000B6D42">
        <w:rPr>
          <w:rFonts w:ascii="Times New Roman" w:eastAsia="Times New Roman" w:hAnsi="Times New Roman" w:cs="Times New Roman"/>
          <w:sz w:val="28"/>
          <w:szCs w:val="28"/>
        </w:rPr>
        <w:t>Прилужского сельсовета</w:t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, которое обязуется возместить организации, реализующей проект, реальный ущерб в порядке, предусмотренном </w:t>
      </w:r>
      <w:hyperlink w:anchor="Par92" w:history="1">
        <w:r w:rsidRPr="002512EE">
          <w:rPr>
            <w:rFonts w:ascii="Times New Roman" w:eastAsia="Times New Roman" w:hAnsi="Times New Roman" w:cs="Times New Roman"/>
            <w:sz w:val="28"/>
            <w:szCs w:val="28"/>
          </w:rPr>
          <w:t>статьей 12</w:t>
        </w:r>
      </w:hyperlink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Par143" w:history="1">
        <w:r w:rsidRPr="002512EE">
          <w:rPr>
            <w:rFonts w:ascii="Times New Roman" w:eastAsia="Times New Roman" w:hAnsi="Times New Roman" w:cs="Times New Roman"/>
            <w:sz w:val="28"/>
            <w:szCs w:val="28"/>
          </w:rPr>
          <w:t>частью 3 статьи 14</w:t>
        </w:r>
      </w:hyperlink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 w:rsidRPr="002512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01.04.2020 № 69-ФЗ «О защите и поощрении капиталовложений в Российской Федерации»</w:t>
      </w:r>
      <w:r w:rsidRPr="002512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12EE" w:rsidRPr="002512EE" w:rsidRDefault="002512EE" w:rsidP="0025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b/>
          <w:sz w:val="28"/>
          <w:szCs w:val="28"/>
        </w:rPr>
        <w:t>3.11.</w:t>
      </w:r>
      <w:r w:rsidR="000B6D42">
        <w:rPr>
          <w:rFonts w:ascii="Times New Roman" w:eastAsia="Times New Roman" w:hAnsi="Times New Roman" w:cs="Times New Roman"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sz w:val="28"/>
          <w:szCs w:val="28"/>
        </w:rPr>
        <w:t>Соглашение о защите и поощрении капиталовложений действует до полного исполнения сторонами своих обязанностей по нему, если иное не предусмотрено Федеральным законом</w:t>
      </w:r>
      <w:r w:rsidRPr="0025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01.04.2020 № 69-ФЗ «О защите и поощрении капиталовложений в Российской Федерации»</w:t>
      </w:r>
      <w:r w:rsidRPr="002512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12EE" w:rsidRPr="002512EE" w:rsidRDefault="002512EE" w:rsidP="0025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3.12.</w:t>
      </w:r>
      <w:r w:rsidR="000B6D42">
        <w:rPr>
          <w:rFonts w:ascii="Times New Roman" w:eastAsia="Times New Roman" w:hAnsi="Times New Roman" w:cs="Times New Roman"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sz w:val="28"/>
          <w:szCs w:val="28"/>
        </w:rPr>
        <w:t>Соглашение о защите и поощрении капиталовложений может быть прекращено в любое время по соглашению сторон, если это не нарушает условий связанного договора.</w:t>
      </w:r>
      <w:bookmarkStart w:id="11" w:name="Par81"/>
      <w:bookmarkEnd w:id="11"/>
    </w:p>
    <w:p w:rsidR="002512EE" w:rsidRPr="002512EE" w:rsidRDefault="002512EE" w:rsidP="0025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b/>
          <w:sz w:val="28"/>
          <w:szCs w:val="28"/>
        </w:rPr>
        <w:t>3.13.</w:t>
      </w:r>
      <w:r w:rsidR="000B6D42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0B6D42">
        <w:rPr>
          <w:rFonts w:ascii="Times New Roman" w:eastAsia="Times New Roman" w:hAnsi="Times New Roman" w:cs="Times New Roman"/>
          <w:i/>
          <w:sz w:val="28"/>
          <w:szCs w:val="28"/>
        </w:rPr>
        <w:t>Прилужский</w:t>
      </w:r>
      <w:proofErr w:type="spellEnd"/>
      <w:r w:rsidR="000B6D42">
        <w:rPr>
          <w:rFonts w:ascii="Times New Roman" w:eastAsia="Times New Roman" w:hAnsi="Times New Roman" w:cs="Times New Roman"/>
          <w:i/>
          <w:sz w:val="28"/>
          <w:szCs w:val="28"/>
        </w:rPr>
        <w:t xml:space="preserve"> сельсовет</w:t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, являющееся стороной соглашения о защите и поощрении капиталовложений, требует расторжения такого соглашения в порядке, предусмотренном </w:t>
      </w:r>
      <w:hyperlink w:anchor="Par116" w:history="1">
        <w:r w:rsidRPr="002512EE">
          <w:rPr>
            <w:rFonts w:ascii="Times New Roman" w:eastAsia="Times New Roman" w:hAnsi="Times New Roman" w:cs="Times New Roman"/>
            <w:sz w:val="28"/>
            <w:szCs w:val="28"/>
          </w:rPr>
          <w:t>статьей 13</w:t>
        </w:r>
      </w:hyperlink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 w:rsidRPr="002512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01.04.2020 № 69-ФЗ «О защите и поощрении капиталовложений в Российской Федерации»</w:t>
      </w:r>
      <w:r w:rsidRPr="002512EE">
        <w:rPr>
          <w:rFonts w:ascii="Times New Roman" w:eastAsia="Times New Roman" w:hAnsi="Times New Roman" w:cs="Times New Roman"/>
          <w:sz w:val="28"/>
          <w:szCs w:val="28"/>
        </w:rPr>
        <w:t>, при выявлении любого из указанных обстоятельств, в том числе по результатам мониторинга этапов реализации инвестиционного проекта, в отношении которого заключено соглашение о защите и поощрении капиталовложений:</w:t>
      </w:r>
    </w:p>
    <w:p w:rsidR="002512EE" w:rsidRPr="002512EE" w:rsidRDefault="002512EE" w:rsidP="0025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sz w:val="28"/>
          <w:szCs w:val="28"/>
        </w:rPr>
        <w:t>1)</w:t>
      </w:r>
      <w:r w:rsidR="000B6D42">
        <w:rPr>
          <w:rFonts w:ascii="Times New Roman" w:eastAsia="Times New Roman" w:hAnsi="Times New Roman" w:cs="Times New Roman"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sz w:val="28"/>
          <w:szCs w:val="28"/>
        </w:rPr>
        <w:t>предоставление организацией, реализующей проект, недостоверных сведений при заключении или исполнении соглашения о защите и поощрении капиталовложений;</w:t>
      </w:r>
    </w:p>
    <w:p w:rsidR="002512EE" w:rsidRPr="002512EE" w:rsidRDefault="002512EE" w:rsidP="0025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sz w:val="28"/>
          <w:szCs w:val="28"/>
        </w:rPr>
        <w:t>2)</w:t>
      </w:r>
      <w:r w:rsidR="000B6D42">
        <w:rPr>
          <w:rFonts w:ascii="Times New Roman" w:eastAsia="Times New Roman" w:hAnsi="Times New Roman" w:cs="Times New Roman"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неосуществление капиталовложений, предусмотренных условиями соглашения о защите и поощрении капиталовложений, в течение более чем двух лет по сравнению </w:t>
      </w:r>
      <w:proofErr w:type="gramStart"/>
      <w:r w:rsidRPr="002512E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 тем, как данные условия определены в соглашении о защите и поощрении капиталовложений (с учетом допустимых отклонений);</w:t>
      </w:r>
    </w:p>
    <w:p w:rsidR="002512EE" w:rsidRPr="002512EE" w:rsidRDefault="002512EE" w:rsidP="0025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sz w:val="28"/>
          <w:szCs w:val="28"/>
        </w:rPr>
        <w:t>3)</w:t>
      </w:r>
      <w:r w:rsidR="000B6D42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2512EE">
        <w:rPr>
          <w:rFonts w:ascii="Times New Roman" w:eastAsia="Times New Roman" w:hAnsi="Times New Roman" w:cs="Times New Roman"/>
          <w:sz w:val="28"/>
          <w:szCs w:val="28"/>
        </w:rPr>
        <w:t>ненаступление</w:t>
      </w:r>
      <w:proofErr w:type="spellEnd"/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 отдельных юридических фактов,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указанном соглашении (с учетом допустимых отклонений), в том числе неполучение разрешения на строительство, отсутствие государственной регистрации прав на недвижимое имущество, отсутствие акта о введении объекта, создаваемого в рамках инвестиционного проекта, в эксплуатацию и (или) отсутствие регистрации прав на результаты интеллектуальной деятельности и приравненные к ним средства индивидуализации;</w:t>
      </w:r>
    </w:p>
    <w:p w:rsidR="002512EE" w:rsidRPr="002512EE" w:rsidRDefault="002512EE" w:rsidP="0025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sz w:val="28"/>
          <w:szCs w:val="28"/>
        </w:rPr>
        <w:t>4)</w:t>
      </w:r>
      <w:r w:rsidR="000B6D42">
        <w:rPr>
          <w:rFonts w:ascii="Times New Roman" w:eastAsia="Times New Roman" w:hAnsi="Times New Roman" w:cs="Times New Roman"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sz w:val="28"/>
          <w:szCs w:val="28"/>
        </w:rPr>
        <w:t>нарушение организацией, реализующей проект, или ее должностными лицами законодательства Российской Федерации, что привело к приостановлению деятельности организации, реализующей проект, либо к дисквалификации ее должностных лиц.</w:t>
      </w:r>
      <w:bookmarkStart w:id="12" w:name="Par86"/>
      <w:bookmarkEnd w:id="12"/>
    </w:p>
    <w:p w:rsidR="002512EE" w:rsidRPr="002512EE" w:rsidRDefault="002512EE" w:rsidP="0025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b/>
          <w:sz w:val="28"/>
          <w:szCs w:val="28"/>
        </w:rPr>
        <w:t>3.14</w:t>
      </w:r>
      <w:r w:rsidRPr="002512EE">
        <w:rPr>
          <w:rFonts w:ascii="Times New Roman" w:eastAsia="Times New Roman" w:hAnsi="Times New Roman" w:cs="Times New Roman"/>
          <w:sz w:val="28"/>
          <w:szCs w:val="28"/>
        </w:rPr>
        <w:t>.</w:t>
      </w:r>
      <w:r w:rsidR="000B6D42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0B6D42" w:rsidRPr="000B6D42">
        <w:rPr>
          <w:rFonts w:ascii="Times New Roman" w:eastAsia="Times New Roman" w:hAnsi="Times New Roman" w:cs="Times New Roman"/>
          <w:sz w:val="28"/>
          <w:szCs w:val="28"/>
        </w:rPr>
        <w:t>Прилужский</w:t>
      </w:r>
      <w:proofErr w:type="spellEnd"/>
      <w:r w:rsidR="000B6D42" w:rsidRPr="000B6D42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Pr="002512EE">
        <w:rPr>
          <w:rFonts w:ascii="Times New Roman" w:eastAsia="Times New Roman" w:hAnsi="Times New Roman" w:cs="Times New Roman"/>
          <w:sz w:val="28"/>
          <w:szCs w:val="28"/>
        </w:rPr>
        <w:t>, являющееся стороной соглашения о защите и поощрении капиталовложений, требует расторжения такого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условий:</w:t>
      </w:r>
    </w:p>
    <w:p w:rsidR="002512EE" w:rsidRPr="002512EE" w:rsidRDefault="002512EE" w:rsidP="0025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sz w:val="28"/>
          <w:szCs w:val="28"/>
        </w:rPr>
        <w:t>1)</w:t>
      </w:r>
      <w:r w:rsidR="000B6D42">
        <w:rPr>
          <w:rFonts w:ascii="Times New Roman" w:eastAsia="Times New Roman" w:hAnsi="Times New Roman" w:cs="Times New Roman"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если в отношении организации, реализующей проект, открыто конкурсное производство в соответствии с Федеральным </w:t>
      </w:r>
      <w:hyperlink r:id="rId30" w:history="1">
        <w:r w:rsidRPr="002512EE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 от 26.10.2002 № 127-ФЗ «О несостоятельности (банкротстве)»;</w:t>
      </w:r>
    </w:p>
    <w:p w:rsidR="002512EE" w:rsidRPr="002512EE" w:rsidRDefault="002512EE" w:rsidP="0025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sz w:val="28"/>
          <w:szCs w:val="28"/>
        </w:rPr>
        <w:t>2)</w:t>
      </w:r>
      <w:r w:rsidR="000B6D42">
        <w:rPr>
          <w:rFonts w:ascii="Times New Roman" w:eastAsia="Times New Roman" w:hAnsi="Times New Roman" w:cs="Times New Roman"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sz w:val="28"/>
          <w:szCs w:val="28"/>
        </w:rPr>
        <w:t>если принято решение о ликвидации организации, реализующей проект.</w:t>
      </w:r>
    </w:p>
    <w:p w:rsidR="002512EE" w:rsidRPr="002512EE" w:rsidRDefault="002512EE" w:rsidP="0025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3.15.</w:t>
      </w:r>
      <w:r w:rsidR="000B6D42">
        <w:rPr>
          <w:rFonts w:ascii="Times New Roman" w:eastAsia="Times New Roman" w:hAnsi="Times New Roman" w:cs="Times New Roman"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Организация, реализующая проект, вправе потребовать расторжения соглашения о защите и поощрении капиталовложений в порядке, предусмотренном </w:t>
      </w:r>
      <w:hyperlink w:anchor="Par116" w:history="1">
        <w:r w:rsidRPr="002512EE">
          <w:rPr>
            <w:rFonts w:ascii="Times New Roman" w:eastAsia="Times New Roman" w:hAnsi="Times New Roman" w:cs="Times New Roman"/>
            <w:sz w:val="28"/>
            <w:szCs w:val="28"/>
          </w:rPr>
          <w:t>статьей 13</w:t>
        </w:r>
      </w:hyperlink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</w:t>
      </w:r>
      <w:r w:rsidRPr="002512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01.04.2020     № 69-ФЗ «О защите и поощрении капиталовложений в Российской Федерации»</w:t>
      </w:r>
      <w:r w:rsidRPr="002512EE">
        <w:rPr>
          <w:rFonts w:ascii="Times New Roman" w:eastAsia="Times New Roman" w:hAnsi="Times New Roman" w:cs="Times New Roman"/>
          <w:sz w:val="28"/>
          <w:szCs w:val="28"/>
        </w:rPr>
        <w:t>, в случае существенного нарушения его условий публично-правовым образованием при условии, что такое требование организации, реализующей проект, не нарушает условий связанного договора.</w:t>
      </w:r>
    </w:p>
    <w:p w:rsidR="002512EE" w:rsidRPr="002512EE" w:rsidRDefault="002512EE" w:rsidP="002512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2EE">
        <w:rPr>
          <w:rFonts w:ascii="Times New Roman" w:eastAsia="Times New Roman" w:hAnsi="Times New Roman" w:cs="Times New Roman"/>
          <w:b/>
          <w:sz w:val="28"/>
          <w:szCs w:val="28"/>
        </w:rPr>
        <w:t>3.16.</w:t>
      </w:r>
      <w:r w:rsidR="000B6D4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sz w:val="28"/>
          <w:szCs w:val="28"/>
        </w:rPr>
        <w:t>Любые документы, исходящие от сторон соглашения и связанные с прекращением действия соглашения о защите и поощрении капиталовложений, в том числе уведомления, подписываются электронной подписью и направляются сторонами указанного соглашения в электронной форме. В случае прекращения 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 (или) органы государственной власти, уполномоченные высшими исполнительными органами государственной власти субъектов Российской Федерации. Информация об изменении или о прекращении действия соглашения о защите и поощрении капиталовложений отражается в реестре соглашений.</w:t>
      </w:r>
    </w:p>
    <w:p w:rsidR="002512EE" w:rsidRPr="002512EE" w:rsidRDefault="002512EE" w:rsidP="002512EE">
      <w:pPr>
        <w:shd w:val="clear" w:color="auto" w:fill="FFFFFF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12EE" w:rsidRPr="002512EE" w:rsidRDefault="000B6D42" w:rsidP="000B6D42">
      <w:pPr>
        <w:shd w:val="clear" w:color="auto" w:fill="FFFFFF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4. </w:t>
      </w:r>
      <w:r w:rsidR="002512EE" w:rsidRPr="002512EE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:rsidR="002512EE" w:rsidRPr="002512EE" w:rsidRDefault="002512EE" w:rsidP="002512EE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12EE" w:rsidRPr="002512EE" w:rsidRDefault="002512EE" w:rsidP="002512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2EE">
        <w:rPr>
          <w:rFonts w:ascii="Times New Roman" w:eastAsia="Times New Roman" w:hAnsi="Times New Roman" w:cs="Times New Roman"/>
          <w:sz w:val="28"/>
          <w:szCs w:val="28"/>
        </w:rPr>
        <w:t>4.1.</w:t>
      </w:r>
      <w:r w:rsidR="000B6D42">
        <w:rPr>
          <w:rFonts w:ascii="Times New Roman" w:eastAsia="Times New Roman" w:hAnsi="Times New Roman" w:cs="Times New Roman"/>
          <w:sz w:val="28"/>
          <w:szCs w:val="28"/>
        </w:rPr>
        <w:tab/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Положения об </w:t>
      </w:r>
      <w:r w:rsidRPr="002512EE">
        <w:rPr>
          <w:rFonts w:ascii="Times New Roman" w:eastAsia="Times New Roman" w:hAnsi="Times New Roman" w:cs="Times New Roman"/>
          <w:bCs/>
          <w:sz w:val="28"/>
          <w:szCs w:val="28"/>
        </w:rPr>
        <w:t xml:space="preserve">ответственности за нарушение условий соглашения о защите и поощрении капиталовложений установлены статьей 12 </w:t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</w:t>
      </w:r>
      <w:r w:rsidRPr="002512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01.04.2020 № 69-ФЗ «О защите и поощрении капиталовложений в Российской Федерации».</w:t>
      </w:r>
    </w:p>
    <w:p w:rsidR="002512EE" w:rsidRPr="002512EE" w:rsidRDefault="002512EE" w:rsidP="002512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2EE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0B6D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51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Pr="002512EE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рассмотрения споров по соглашению о защите и поощрении капиталовложений установлен статьей 13 </w:t>
      </w:r>
      <w:r w:rsidRPr="002512EE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</w:t>
      </w:r>
      <w:r w:rsidRPr="002512E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01.04.2020 № 69-ФЗ «О защите и поощрении капиталовложений в Российской Федерации».</w:t>
      </w:r>
    </w:p>
    <w:p w:rsidR="002512EE" w:rsidRDefault="002512EE" w:rsidP="002512EE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512EE">
        <w:rPr>
          <w:rFonts w:ascii="Times New Roman" w:hAnsi="Times New Roman" w:cs="Times New Roman"/>
          <w:b w:val="0"/>
          <w:sz w:val="28"/>
          <w:szCs w:val="28"/>
        </w:rPr>
        <w:t>4.3.</w:t>
      </w:r>
      <w:r w:rsidR="000B6D42">
        <w:rPr>
          <w:rFonts w:ascii="Times New Roman" w:hAnsi="Times New Roman" w:cs="Times New Roman"/>
          <w:b w:val="0"/>
          <w:sz w:val="28"/>
          <w:szCs w:val="28"/>
        </w:rPr>
        <w:tab/>
      </w:r>
      <w:bookmarkStart w:id="13" w:name="_GoBack"/>
      <w:bookmarkEnd w:id="13"/>
      <w:r w:rsidRPr="002512EE">
        <w:rPr>
          <w:rFonts w:ascii="Times New Roman" w:hAnsi="Times New Roman" w:cs="Times New Roman"/>
          <w:b w:val="0"/>
          <w:sz w:val="28"/>
          <w:szCs w:val="28"/>
        </w:rPr>
        <w:t xml:space="preserve">Положения, касающиеся связанных договоров, определены статьей 14 </w:t>
      </w:r>
      <w:r w:rsidRPr="002512EE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Федерального закона </w:t>
      </w:r>
      <w:r w:rsidRPr="002512EE">
        <w:rPr>
          <w:rFonts w:ascii="Times New Roman" w:hAnsi="Times New Roman" w:cs="Times New Roman"/>
          <w:b w:val="0"/>
          <w:sz w:val="28"/>
          <w:szCs w:val="28"/>
        </w:rPr>
        <w:t>от 01.04.2020 № 69-ФЗ «О защите и поощрении капиталовложений в Российской Федер</w:t>
      </w:r>
      <w:r>
        <w:rPr>
          <w:rFonts w:ascii="Times New Roman" w:hAnsi="Times New Roman" w:cs="Times New Roman"/>
          <w:b w:val="0"/>
          <w:sz w:val="28"/>
          <w:szCs w:val="28"/>
        </w:rPr>
        <w:t>ации»</w:t>
      </w:r>
    </w:p>
    <w:sectPr w:rsidR="002512EE" w:rsidSect="000F6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173" w:rsidRDefault="00A16173" w:rsidP="00A612BF">
      <w:pPr>
        <w:spacing w:after="0" w:line="240" w:lineRule="auto"/>
      </w:pPr>
      <w:r>
        <w:separator/>
      </w:r>
    </w:p>
  </w:endnote>
  <w:endnote w:type="continuationSeparator" w:id="0">
    <w:p w:rsidR="00A16173" w:rsidRDefault="00A16173" w:rsidP="00A61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173" w:rsidRDefault="00A16173" w:rsidP="00A612BF">
      <w:pPr>
        <w:spacing w:after="0" w:line="240" w:lineRule="auto"/>
      </w:pPr>
      <w:r>
        <w:separator/>
      </w:r>
    </w:p>
  </w:footnote>
  <w:footnote w:type="continuationSeparator" w:id="0">
    <w:p w:rsidR="00A16173" w:rsidRDefault="00A16173" w:rsidP="00A61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B1C2A"/>
    <w:multiLevelType w:val="multilevel"/>
    <w:tmpl w:val="81B8F09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03B05F8"/>
    <w:multiLevelType w:val="multilevel"/>
    <w:tmpl w:val="A19A0C0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191E30"/>
    <w:multiLevelType w:val="multilevel"/>
    <w:tmpl w:val="AE7C78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0A1E78"/>
    <w:multiLevelType w:val="hybridMultilevel"/>
    <w:tmpl w:val="BE1CC67C"/>
    <w:lvl w:ilvl="0" w:tplc="51C2FB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CA65C6E"/>
    <w:multiLevelType w:val="multilevel"/>
    <w:tmpl w:val="46463B20"/>
    <w:lvl w:ilvl="0">
      <w:start w:val="2010"/>
      <w:numFmt w:val="decimal"/>
      <w:lvlText w:val="02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6E264D"/>
    <w:multiLevelType w:val="multilevel"/>
    <w:tmpl w:val="7C74D52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C501DD"/>
    <w:multiLevelType w:val="multilevel"/>
    <w:tmpl w:val="A04C206A"/>
    <w:lvl w:ilvl="0">
      <w:start w:val="2010"/>
      <w:numFmt w:val="decimal"/>
      <w:lvlText w:val="02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6A6734"/>
    <w:multiLevelType w:val="multilevel"/>
    <w:tmpl w:val="A2E83656"/>
    <w:lvl w:ilvl="0">
      <w:start w:val="4"/>
      <w:numFmt w:val="decimal"/>
      <w:lvlText w:val="1.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90268B"/>
    <w:multiLevelType w:val="multilevel"/>
    <w:tmpl w:val="B724832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22A3A04"/>
    <w:multiLevelType w:val="multilevel"/>
    <w:tmpl w:val="F9DC2B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F3C1A60"/>
    <w:multiLevelType w:val="multilevel"/>
    <w:tmpl w:val="1C983F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902"/>
    <w:rsid w:val="0004578F"/>
    <w:rsid w:val="000B6D42"/>
    <w:rsid w:val="0016452D"/>
    <w:rsid w:val="00187114"/>
    <w:rsid w:val="001D28E4"/>
    <w:rsid w:val="001E301E"/>
    <w:rsid w:val="002512EE"/>
    <w:rsid w:val="00272298"/>
    <w:rsid w:val="002A5AD2"/>
    <w:rsid w:val="00342C52"/>
    <w:rsid w:val="00491184"/>
    <w:rsid w:val="004919FD"/>
    <w:rsid w:val="005470FF"/>
    <w:rsid w:val="005A1A26"/>
    <w:rsid w:val="005C0509"/>
    <w:rsid w:val="00644218"/>
    <w:rsid w:val="006842C8"/>
    <w:rsid w:val="00716B78"/>
    <w:rsid w:val="007701F0"/>
    <w:rsid w:val="007A10BA"/>
    <w:rsid w:val="007E31D0"/>
    <w:rsid w:val="00831360"/>
    <w:rsid w:val="00866CAC"/>
    <w:rsid w:val="00904B0F"/>
    <w:rsid w:val="00944E01"/>
    <w:rsid w:val="00A16173"/>
    <w:rsid w:val="00A612BF"/>
    <w:rsid w:val="00B01300"/>
    <w:rsid w:val="00BC7DD5"/>
    <w:rsid w:val="00BD73EA"/>
    <w:rsid w:val="00C00D7D"/>
    <w:rsid w:val="00C018D0"/>
    <w:rsid w:val="00C0613B"/>
    <w:rsid w:val="00C31B19"/>
    <w:rsid w:val="00DD2902"/>
    <w:rsid w:val="00E51CC7"/>
    <w:rsid w:val="00E569DA"/>
    <w:rsid w:val="00F93DBE"/>
    <w:rsid w:val="00F9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37604-89E1-43D2-9E2D-9235DCBE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29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29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29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61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12BF"/>
  </w:style>
  <w:style w:type="paragraph" w:styleId="a5">
    <w:name w:val="footer"/>
    <w:basedOn w:val="a"/>
    <w:link w:val="a6"/>
    <w:uiPriority w:val="99"/>
    <w:unhideWhenUsed/>
    <w:rsid w:val="00A61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12BF"/>
  </w:style>
  <w:style w:type="paragraph" w:styleId="a7">
    <w:name w:val="List Paragraph"/>
    <w:basedOn w:val="a"/>
    <w:uiPriority w:val="34"/>
    <w:qFormat/>
    <w:rsid w:val="00A612BF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C018D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018D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018D0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BC7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C7DD5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7A10B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A10BA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7">
    <w:name w:val="Основной текст (7)_"/>
    <w:basedOn w:val="a0"/>
    <w:link w:val="70"/>
    <w:rsid w:val="007A10B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A10BA"/>
    <w:pPr>
      <w:widowControl w:val="0"/>
      <w:shd w:val="clear" w:color="auto" w:fill="FFFFFF"/>
      <w:spacing w:before="180" w:after="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1">
    <w:name w:val="Основной текст (2) + Курсив"/>
    <w:basedOn w:val="2"/>
    <w:rsid w:val="007A10B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table" w:styleId="ad">
    <w:name w:val="Table Grid"/>
    <w:basedOn w:val="a1"/>
    <w:uiPriority w:val="59"/>
    <w:rsid w:val="00491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3C7D9AE1D39ACD329885FD07C643A747021467F57A478AC060E7BD1DFE44DDFE75D728CA14D99FCF3466D104C79BBDFCB03B771549888F3m3tCI" TargetMode="External"/><Relationship Id="rId18" Type="http://schemas.openxmlformats.org/officeDocument/2006/relationships/hyperlink" Target="consultantplus://offline/ref=84E8A887291C82E267D3FE4021D0A8E87B80B7D50535CCC43EA368C02E1CDB2943DBA752EA76B790430EA2BE749DB8B849D436D5009E2321G623I" TargetMode="External"/><Relationship Id="rId26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4E8A887291C82E267D3FE4021D0A8E87B80B7D50535CCC43EA368C02E1CDB2943DBA752EA76B4944D0EA2BE749DB8B849D436D5009E2321G623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C7D9AE1D39ACD329885FD07C643A747021467F57A478AC060E7BD1DFE44DDFE75D728CA14D99F8FE466D104C79BBDFCB03B771549888F3m3tCI" TargetMode="External"/><Relationship Id="rId17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25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20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29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616D3723430D8087529E01D0825B64FB4DD77CFD981B2263D49EA8DBC88F469FEE6E1196E81ABF2E2607E37C81C6138DA7CCD23WAiCI" TargetMode="External"/><Relationship Id="rId24" Type="http://schemas.openxmlformats.org/officeDocument/2006/relationships/hyperlink" Target="consultantplus://offline/ref=84E8A887291C82E267D3FE4021D0A8E87B80B7D50535CCC43EA368C02E1CDB2943DBA752EA76B497450EA2BE749DB8B849D436D5009E2321G623I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4E8A887291C82E267D3FE4021D0A8E87B80B7D50535CCC43EA368C02E1CDB2943DBA752EA76B699410EA2BE749DB8B849D436D5009E2321G623I" TargetMode="External"/><Relationship Id="rId23" Type="http://schemas.openxmlformats.org/officeDocument/2006/relationships/hyperlink" Target="consultantplus://offline/ref=84E8A887291C82E267D3FE4021D0A8E87B80B7D50535CCC43EA368C02E1CDB2943DBA752EA76B492420EA2BE749DB8B849D436D5009E2321G623I" TargetMode="External"/><Relationship Id="rId28" Type="http://schemas.openxmlformats.org/officeDocument/2006/relationships/hyperlink" Target="consultantplus://offline/ref=84E8A887291C82E267D3FE4021D0A8E87B80B7D50535CCC43EA368C02E1CDB2943DBA752EA76B496410EA2BE749DB8B849D436D5009E2321G623I" TargetMode="External"/><Relationship Id="rId10" Type="http://schemas.openxmlformats.org/officeDocument/2006/relationships/hyperlink" Target="consultantplus://offline/ref=6616D3723430D8087529E01D0825B64FB5D77EC4D885B2263D49EA8DBC88F469FEE6E11F6F8AFFA2A23E276685576C3FCD60CD26B2D2EF2AW5iFI" TargetMode="External"/><Relationship Id="rId19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69DE74B8746FB1E3C3E11CA24B1F0335D7DA64C18F81FFEB0FF25B0920F76BA98A1E72C0095C186D24815512FAcBI" TargetMode="External"/><Relationship Id="rId14" Type="http://schemas.openxmlformats.org/officeDocument/2006/relationships/hyperlink" Target="consultantplus://offline/ref=84E8A887291C82E267D3FE4021D0A8E87B80B7D50535CCC43EA368C02E1CDB2943DBA752EA76B795430EA2BE749DB8B849D436D5009E2321G623I" TargetMode="External"/><Relationship Id="rId22" Type="http://schemas.openxmlformats.org/officeDocument/2006/relationships/hyperlink" Target="consultantplus://offline/ref=84E8A887291C82E267D3FE4021D0A8E87B80B7D50535CCC43EA368C02E1CDB2943DBA752EA76B497440EA2BE749DB8B849D436D5009E2321G623I" TargetMode="External"/><Relationship Id="rId27" Type="http://schemas.openxmlformats.org/officeDocument/2006/relationships/hyperlink" Target="consultantplus://offline/ref=84E8A887291C82E267D3FE4021D0A8E87B80B7D50535CCC43EA368C02E1CDB2943DBA752EA76B496400EA2BE749DB8B849D436D5009E2321G623I" TargetMode="External"/><Relationship Id="rId30" Type="http://schemas.openxmlformats.org/officeDocument/2006/relationships/hyperlink" Target="consultantplus://offline/ref=84E8A887291C82E267D3FE4021D0A8E87B81BAD30836CCC43EA368C02E1CDB2943DBA752EA77B691470EA2BE749DB8B849D436D5009E2321G62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C25B-D2DD-4E1A-92C1-A9822C1D1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14</Pages>
  <Words>5720</Words>
  <Characters>32606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М.В. Пенизев</dc:creator>
  <cp:lastModifiedBy>user</cp:lastModifiedBy>
  <cp:revision>10</cp:revision>
  <cp:lastPrinted>2020-10-12T07:35:00Z</cp:lastPrinted>
  <dcterms:created xsi:type="dcterms:W3CDTF">2020-02-20T10:27:00Z</dcterms:created>
  <dcterms:modified xsi:type="dcterms:W3CDTF">2020-10-12T07:36:00Z</dcterms:modified>
</cp:coreProperties>
</file>