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80" w:rsidRPr="00F425E4" w:rsidRDefault="00267BAB" w:rsidP="00406B8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67BAB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7BAB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ПРИЛУЖСКОГО СЕЛЬСОВЕТА</w:t>
      </w: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7BAB">
        <w:rPr>
          <w:rFonts w:ascii="Times New Roman" w:eastAsia="Times New Roman" w:hAnsi="Times New Roman" w:cs="Times New Roman"/>
          <w:b/>
          <w:sz w:val="28"/>
          <w:szCs w:val="24"/>
        </w:rPr>
        <w:t>УЖУРСКОГО РАЙОНА</w:t>
      </w:r>
    </w:p>
    <w:p w:rsidR="00406B80" w:rsidRPr="00267BAB" w:rsidRDefault="00406B80" w:rsidP="00406B8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7BAB">
        <w:rPr>
          <w:rFonts w:ascii="Times New Roman" w:eastAsia="Times New Roman" w:hAnsi="Times New Roman" w:cs="Times New Roman"/>
          <w:b/>
          <w:sz w:val="28"/>
          <w:szCs w:val="24"/>
        </w:rPr>
        <w:t>КРАСНОЯРСКОГО КРАЯ</w:t>
      </w:r>
    </w:p>
    <w:p w:rsidR="00406B80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152EC" w:rsidRPr="00267BAB" w:rsidRDefault="009152EC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A6045">
        <w:rPr>
          <w:rFonts w:ascii="Times New Roman" w:eastAsia="Times New Roman" w:hAnsi="Times New Roman" w:cs="Times New Roman"/>
          <w:b/>
          <w:sz w:val="44"/>
          <w:szCs w:val="24"/>
        </w:rPr>
        <w:t>ПОСТАНОВЛЕНИЕ</w:t>
      </w: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06B80" w:rsidRPr="00267BAB" w:rsidTr="00CA0E3C">
        <w:trPr>
          <w:jc w:val="center"/>
        </w:trPr>
        <w:tc>
          <w:tcPr>
            <w:tcW w:w="3190" w:type="dxa"/>
            <w:hideMark/>
          </w:tcPr>
          <w:p w:rsidR="00406B80" w:rsidRPr="00267BAB" w:rsidRDefault="00492E22" w:rsidP="00064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16.03.2022</w:t>
            </w:r>
          </w:p>
        </w:tc>
        <w:tc>
          <w:tcPr>
            <w:tcW w:w="3190" w:type="dxa"/>
            <w:hideMark/>
          </w:tcPr>
          <w:p w:rsidR="00406B80" w:rsidRPr="00267BAB" w:rsidRDefault="00406B80" w:rsidP="00CA0E3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67BAB">
              <w:rPr>
                <w:rFonts w:ascii="Times New Roman" w:eastAsia="Times New Roman" w:hAnsi="Times New Roman" w:cs="Times New Roman"/>
                <w:sz w:val="28"/>
                <w:szCs w:val="24"/>
              </w:rPr>
              <w:t>п. Прилужье</w:t>
            </w:r>
          </w:p>
        </w:tc>
        <w:tc>
          <w:tcPr>
            <w:tcW w:w="3191" w:type="dxa"/>
            <w:hideMark/>
          </w:tcPr>
          <w:p w:rsidR="00406B80" w:rsidRPr="007663A8" w:rsidRDefault="00017EC6" w:rsidP="008B095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</w:t>
            </w:r>
            <w:r w:rsidR="00406B80" w:rsidRPr="00267BA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r w:rsidR="007663A8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2</w:t>
            </w:r>
            <w:r w:rsidR="007663A8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</w:tc>
      </w:tr>
    </w:tbl>
    <w:p w:rsidR="004A6045" w:rsidRPr="00267BAB" w:rsidRDefault="004A6045" w:rsidP="00406B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640D2" w:rsidRPr="000640D2" w:rsidRDefault="007663A8" w:rsidP="00017EC6">
      <w:pPr>
        <w:spacing w:after="0" w:line="240" w:lineRule="auto"/>
        <w:ind w:right="-1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7663A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7663A8">
        <w:rPr>
          <w:rFonts w:ascii="Times New Roman" w:eastAsia="Times New Roman" w:hAnsi="Times New Roman" w:cs="Times New Roman"/>
          <w:sz w:val="28"/>
          <w:szCs w:val="28"/>
        </w:rPr>
        <w:t xml:space="preserve">Порядка осуществления бюджетных полномочий главных администраторов доходов </w:t>
      </w:r>
      <w:r w:rsidR="008A4DF8" w:rsidRPr="008A4DF8">
        <w:rPr>
          <w:rFonts w:ascii="Times New Roman" w:eastAsia="Times New Roman" w:hAnsi="Times New Roman" w:cs="Times New Roman"/>
          <w:sz w:val="28"/>
          <w:szCs w:val="28"/>
        </w:rPr>
        <w:t>бюджета</w:t>
      </w:r>
      <w:proofErr w:type="gramEnd"/>
      <w:r w:rsidR="008A4DF8" w:rsidRPr="008A4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0D2" w:rsidRPr="000640D2">
        <w:rPr>
          <w:rFonts w:ascii="Times New Roman" w:eastAsia="Times New Roman" w:hAnsi="Times New Roman" w:cs="Arial"/>
          <w:bCs/>
          <w:sz w:val="28"/>
          <w:szCs w:val="28"/>
        </w:rPr>
        <w:t xml:space="preserve">Прилужского сельсовета Ужурского района Красноярского края </w:t>
      </w:r>
    </w:p>
    <w:p w:rsidR="00521542" w:rsidRDefault="00521542" w:rsidP="00231267">
      <w:pPr>
        <w:tabs>
          <w:tab w:val="left" w:pos="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1542" w:rsidRPr="008A4DF8" w:rsidRDefault="007663A8" w:rsidP="002C7BF8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3A8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4 статьи 160.1 Бюджетного кодекса Российской Федерации, Закона Красноярского края от 18.12.2008 № 7-2617 «О бюджетном процессе в Красноярском крае»</w:t>
      </w:r>
      <w:r w:rsidR="008A4DF8" w:rsidRPr="008A4DF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4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542" w:rsidRPr="00521542">
        <w:rPr>
          <w:rFonts w:ascii="Times New Roman" w:eastAsia="Times New Roman" w:hAnsi="Times New Roman" w:cs="Times New Roman"/>
          <w:sz w:val="28"/>
          <w:szCs w:val="28"/>
        </w:rPr>
        <w:t>Уставом Прилужского сельсовета Ужурского района Красноярского края</w:t>
      </w:r>
      <w:r w:rsidR="00521542" w:rsidRPr="00521542">
        <w:rPr>
          <w:rFonts w:ascii="Times New Roman" w:eastAsia="Times New Roman" w:hAnsi="Times New Roman" w:cs="Times New Roman"/>
          <w:sz w:val="28"/>
          <w:szCs w:val="24"/>
        </w:rPr>
        <w:t>, ПОСТАНОВЛЯЮ:</w:t>
      </w:r>
    </w:p>
    <w:p w:rsidR="009152EC" w:rsidRDefault="009152EC" w:rsidP="008A4DF8">
      <w:pPr>
        <w:pStyle w:val="ConsPlusNormal"/>
        <w:ind w:firstLine="709"/>
        <w:jc w:val="both"/>
        <w:rPr>
          <w:szCs w:val="24"/>
        </w:rPr>
      </w:pPr>
    </w:p>
    <w:p w:rsidR="008A4DF8" w:rsidRPr="008A4DF8" w:rsidRDefault="008A4DF8" w:rsidP="008A4DF8">
      <w:pPr>
        <w:pStyle w:val="ConsPlusNormal"/>
        <w:ind w:firstLine="709"/>
        <w:jc w:val="both"/>
        <w:rPr>
          <w:szCs w:val="24"/>
        </w:rPr>
      </w:pPr>
      <w:r w:rsidRPr="008A4DF8">
        <w:rPr>
          <w:szCs w:val="24"/>
        </w:rPr>
        <w:t>1.</w:t>
      </w:r>
      <w:r>
        <w:rPr>
          <w:szCs w:val="24"/>
        </w:rPr>
        <w:t xml:space="preserve"> </w:t>
      </w:r>
      <w:r w:rsidR="007663A8" w:rsidRPr="007663A8">
        <w:rPr>
          <w:szCs w:val="24"/>
        </w:rPr>
        <w:t xml:space="preserve">Утвердить Порядок </w:t>
      </w:r>
      <w:proofErr w:type="gramStart"/>
      <w:r w:rsidR="007663A8" w:rsidRPr="007663A8">
        <w:rPr>
          <w:szCs w:val="24"/>
        </w:rPr>
        <w:t>осуществления бюджетных полномочий главных администраторов доходов бюджета</w:t>
      </w:r>
      <w:proofErr w:type="gramEnd"/>
      <w:r w:rsidR="007663A8" w:rsidRPr="007663A8">
        <w:rPr>
          <w:szCs w:val="24"/>
        </w:rPr>
        <w:t xml:space="preserve"> </w:t>
      </w:r>
      <w:r w:rsidR="007663A8">
        <w:rPr>
          <w:szCs w:val="24"/>
        </w:rPr>
        <w:t>Прилужского</w:t>
      </w:r>
      <w:r w:rsidR="007663A8" w:rsidRPr="007663A8">
        <w:rPr>
          <w:szCs w:val="24"/>
        </w:rPr>
        <w:t xml:space="preserve"> сельсовета Ужурског</w:t>
      </w:r>
      <w:r w:rsidR="007663A8">
        <w:rPr>
          <w:szCs w:val="24"/>
        </w:rPr>
        <w:t>о района согласно приложению</w:t>
      </w:r>
      <w:r w:rsidR="007663A8" w:rsidRPr="007663A8">
        <w:rPr>
          <w:szCs w:val="24"/>
        </w:rPr>
        <w:t xml:space="preserve"> к настоящему </w:t>
      </w:r>
      <w:r w:rsidR="007663A8">
        <w:rPr>
          <w:szCs w:val="24"/>
        </w:rPr>
        <w:t>п</w:t>
      </w:r>
      <w:r w:rsidR="007663A8" w:rsidRPr="007663A8">
        <w:rPr>
          <w:szCs w:val="24"/>
        </w:rPr>
        <w:t>остановлению</w:t>
      </w:r>
      <w:r w:rsidRPr="008A4DF8">
        <w:rPr>
          <w:szCs w:val="24"/>
        </w:rPr>
        <w:t>.</w:t>
      </w:r>
    </w:p>
    <w:p w:rsidR="006F012E" w:rsidRPr="00267BAB" w:rsidRDefault="00492E22" w:rsidP="008A4DF8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2</w:t>
      </w:r>
      <w:r w:rsidR="00B13F47">
        <w:rPr>
          <w:szCs w:val="24"/>
        </w:rPr>
        <w:t>.</w:t>
      </w:r>
      <w:r w:rsidR="00017EC6">
        <w:rPr>
          <w:szCs w:val="24"/>
        </w:rPr>
        <w:t xml:space="preserve"> </w:t>
      </w:r>
      <w:proofErr w:type="gramStart"/>
      <w:r w:rsidR="006F012E" w:rsidRPr="00267BAB">
        <w:rPr>
          <w:szCs w:val="24"/>
        </w:rPr>
        <w:t>Контроль за</w:t>
      </w:r>
      <w:proofErr w:type="gramEnd"/>
      <w:r w:rsidR="006F012E" w:rsidRPr="00267BAB">
        <w:rPr>
          <w:szCs w:val="24"/>
        </w:rPr>
        <w:t xml:space="preserve"> исполнением данного постановления возложить на </w:t>
      </w:r>
      <w:r w:rsidR="008A4DF8">
        <w:rPr>
          <w:szCs w:val="24"/>
        </w:rPr>
        <w:t xml:space="preserve">специалиста </w:t>
      </w:r>
      <w:r w:rsidR="00F1038E">
        <w:rPr>
          <w:szCs w:val="24"/>
        </w:rPr>
        <w:t>Ӏ</w:t>
      </w:r>
      <w:r w:rsidR="008A4DF8">
        <w:rPr>
          <w:szCs w:val="24"/>
        </w:rPr>
        <w:t xml:space="preserve"> категории по экономическим вопросам</w:t>
      </w:r>
      <w:r w:rsidR="004A6045">
        <w:rPr>
          <w:szCs w:val="24"/>
        </w:rPr>
        <w:t xml:space="preserve"> </w:t>
      </w:r>
      <w:r w:rsidR="006F012E" w:rsidRPr="00267BAB">
        <w:rPr>
          <w:szCs w:val="24"/>
        </w:rPr>
        <w:t>администрации Прилужского сельсовета (</w:t>
      </w:r>
      <w:r w:rsidR="008A4DF8">
        <w:rPr>
          <w:szCs w:val="24"/>
        </w:rPr>
        <w:t>Савкина</w:t>
      </w:r>
      <w:r w:rsidR="009152EC" w:rsidRPr="009152EC">
        <w:t xml:space="preserve"> </w:t>
      </w:r>
      <w:r w:rsidR="009152EC" w:rsidRPr="009152EC">
        <w:rPr>
          <w:szCs w:val="24"/>
        </w:rPr>
        <w:t>М.А.</w:t>
      </w:r>
      <w:r w:rsidR="006F012E" w:rsidRPr="00267BAB">
        <w:rPr>
          <w:szCs w:val="24"/>
        </w:rPr>
        <w:t>).</w:t>
      </w:r>
    </w:p>
    <w:p w:rsidR="006F012E" w:rsidRPr="00F1038E" w:rsidRDefault="00492E22" w:rsidP="00F1038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DF8" w:rsidRPr="00B57F7C">
        <w:rPr>
          <w:rFonts w:ascii="Times New Roman" w:hAnsi="Times New Roman" w:cs="Times New Roman"/>
          <w:sz w:val="28"/>
          <w:szCs w:val="28"/>
        </w:rPr>
        <w:t xml:space="preserve">. </w:t>
      </w:r>
      <w:r w:rsidR="00B57F7C" w:rsidRPr="00B57F7C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(обнародования) в газете «Прилужские вести».</w:t>
      </w:r>
    </w:p>
    <w:p w:rsidR="006F012E" w:rsidRPr="00267BAB" w:rsidRDefault="000640D2" w:rsidP="000640D2">
      <w:pPr>
        <w:pStyle w:val="ConsPlusNormal"/>
        <w:tabs>
          <w:tab w:val="left" w:pos="6420"/>
        </w:tabs>
        <w:jc w:val="both"/>
        <w:rPr>
          <w:szCs w:val="24"/>
        </w:rPr>
      </w:pPr>
      <w:r>
        <w:rPr>
          <w:szCs w:val="24"/>
        </w:rPr>
        <w:tab/>
      </w:r>
    </w:p>
    <w:p w:rsidR="008A4DF8" w:rsidRPr="00267BAB" w:rsidRDefault="004A6045" w:rsidP="006F012E">
      <w:pPr>
        <w:pStyle w:val="ConsPlusNormal"/>
        <w:jc w:val="both"/>
        <w:rPr>
          <w:szCs w:val="24"/>
        </w:rPr>
      </w:pPr>
      <w:r>
        <w:rPr>
          <w:szCs w:val="24"/>
        </w:rPr>
        <w:t>Глава сельсовета</w:t>
      </w:r>
      <w:r w:rsidR="006F012E" w:rsidRPr="00267BAB">
        <w:rPr>
          <w:szCs w:val="24"/>
        </w:rPr>
        <w:t xml:space="preserve">                                                  </w:t>
      </w:r>
      <w:r w:rsidR="00F425E4" w:rsidRPr="00267BAB">
        <w:rPr>
          <w:szCs w:val="24"/>
        </w:rPr>
        <w:t xml:space="preserve">        </w:t>
      </w:r>
      <w:r w:rsidR="00267BAB">
        <w:rPr>
          <w:szCs w:val="24"/>
        </w:rPr>
        <w:t xml:space="preserve">       </w:t>
      </w:r>
      <w:r w:rsidR="006F012E" w:rsidRPr="00267BAB">
        <w:rPr>
          <w:szCs w:val="24"/>
        </w:rPr>
        <w:t xml:space="preserve"> </w:t>
      </w:r>
      <w:r>
        <w:rPr>
          <w:szCs w:val="24"/>
        </w:rPr>
        <w:t xml:space="preserve">               В.Н. Алёхина</w:t>
      </w:r>
    </w:p>
    <w:p w:rsidR="00492E22" w:rsidRDefault="00492E22" w:rsidP="008A4DF8">
      <w:pPr>
        <w:pStyle w:val="ConsPlusNormal"/>
        <w:jc w:val="right"/>
      </w:pPr>
    </w:p>
    <w:p w:rsidR="00492E22" w:rsidRDefault="00492E22" w:rsidP="008A4DF8">
      <w:pPr>
        <w:pStyle w:val="ConsPlusNormal"/>
        <w:jc w:val="right"/>
      </w:pPr>
    </w:p>
    <w:p w:rsidR="00492E22" w:rsidRDefault="00492E22" w:rsidP="008A4DF8">
      <w:pPr>
        <w:pStyle w:val="ConsPlusNormal"/>
        <w:jc w:val="right"/>
      </w:pPr>
    </w:p>
    <w:p w:rsidR="00492E22" w:rsidRDefault="00492E22" w:rsidP="008A4DF8">
      <w:pPr>
        <w:pStyle w:val="ConsPlusNormal"/>
        <w:jc w:val="right"/>
      </w:pPr>
    </w:p>
    <w:p w:rsidR="007663A8" w:rsidRDefault="007663A8" w:rsidP="008A4DF8">
      <w:pPr>
        <w:pStyle w:val="ConsPlusNormal"/>
        <w:jc w:val="right"/>
      </w:pPr>
    </w:p>
    <w:p w:rsidR="007663A8" w:rsidRDefault="007663A8" w:rsidP="008A4DF8">
      <w:pPr>
        <w:pStyle w:val="ConsPlusNormal"/>
        <w:jc w:val="right"/>
      </w:pPr>
    </w:p>
    <w:p w:rsidR="007663A8" w:rsidRDefault="007663A8" w:rsidP="008A4DF8">
      <w:pPr>
        <w:pStyle w:val="ConsPlusNormal"/>
        <w:jc w:val="right"/>
      </w:pPr>
    </w:p>
    <w:p w:rsidR="007663A8" w:rsidRDefault="007663A8" w:rsidP="008A4DF8">
      <w:pPr>
        <w:pStyle w:val="ConsPlusNormal"/>
        <w:jc w:val="right"/>
      </w:pPr>
    </w:p>
    <w:p w:rsidR="007663A8" w:rsidRDefault="007663A8" w:rsidP="008A4DF8">
      <w:pPr>
        <w:pStyle w:val="ConsPlusNormal"/>
        <w:jc w:val="right"/>
      </w:pPr>
    </w:p>
    <w:p w:rsidR="00492E22" w:rsidRDefault="00492E22" w:rsidP="009152EC">
      <w:pPr>
        <w:pStyle w:val="ConsPlusNormal"/>
      </w:pPr>
    </w:p>
    <w:p w:rsidR="009152EC" w:rsidRDefault="009152EC" w:rsidP="009152EC">
      <w:pPr>
        <w:pStyle w:val="ConsPlusNormal"/>
      </w:pPr>
    </w:p>
    <w:p w:rsidR="00492E22" w:rsidRDefault="00492E22" w:rsidP="008A4DF8">
      <w:pPr>
        <w:pStyle w:val="ConsPlusNormal"/>
        <w:jc w:val="right"/>
      </w:pPr>
    </w:p>
    <w:p w:rsidR="00037289" w:rsidRDefault="00231267" w:rsidP="008A4DF8">
      <w:pPr>
        <w:pStyle w:val="ConsPlusNormal"/>
        <w:jc w:val="right"/>
      </w:pPr>
      <w:r>
        <w:lastRenderedPageBreak/>
        <w:t>Приложение</w:t>
      </w:r>
    </w:p>
    <w:p w:rsidR="00231267" w:rsidRDefault="00231267" w:rsidP="008A4DF8">
      <w:pPr>
        <w:pStyle w:val="ConsPlusNormal"/>
        <w:jc w:val="right"/>
      </w:pPr>
      <w:r>
        <w:t>к постановлению администрации</w:t>
      </w:r>
    </w:p>
    <w:p w:rsidR="00231267" w:rsidRDefault="00231267" w:rsidP="008A4DF8">
      <w:pPr>
        <w:pStyle w:val="ConsPlusNormal"/>
        <w:jc w:val="right"/>
      </w:pPr>
      <w:r>
        <w:t xml:space="preserve"> Прилужского сельсовета</w:t>
      </w:r>
    </w:p>
    <w:p w:rsidR="00231267" w:rsidRDefault="002C7BF8" w:rsidP="008A4DF8">
      <w:pPr>
        <w:pStyle w:val="ConsPlusNormal"/>
        <w:jc w:val="right"/>
      </w:pPr>
      <w:r>
        <w:t>от 1</w:t>
      </w:r>
      <w:r w:rsidR="00492E22">
        <w:t>6</w:t>
      </w:r>
      <w:r>
        <w:t>.</w:t>
      </w:r>
      <w:r w:rsidR="00492E22">
        <w:t>03.2022</w:t>
      </w:r>
      <w:r>
        <w:t xml:space="preserve"> №</w:t>
      </w:r>
      <w:r w:rsidR="007663A8">
        <w:t>29</w:t>
      </w:r>
    </w:p>
    <w:p w:rsidR="00231267" w:rsidRDefault="00231267" w:rsidP="008A4DF8">
      <w:pPr>
        <w:pStyle w:val="ConsPlusNormal"/>
        <w:jc w:val="right"/>
      </w:pPr>
    </w:p>
    <w:p w:rsidR="00492E22" w:rsidRDefault="00492E22" w:rsidP="008A4DF8">
      <w:pPr>
        <w:pStyle w:val="ConsPlusNormal"/>
        <w:jc w:val="right"/>
      </w:pPr>
    </w:p>
    <w:p w:rsidR="007663A8" w:rsidRPr="007663A8" w:rsidRDefault="007663A8" w:rsidP="007663A8">
      <w:pPr>
        <w:pStyle w:val="ConsPlusNormal"/>
        <w:jc w:val="center"/>
        <w:rPr>
          <w:b/>
        </w:rPr>
      </w:pPr>
      <w:r w:rsidRPr="007663A8">
        <w:rPr>
          <w:b/>
        </w:rPr>
        <w:t>ПОРЯДОК</w:t>
      </w:r>
    </w:p>
    <w:p w:rsidR="007663A8" w:rsidRPr="007663A8" w:rsidRDefault="007663A8" w:rsidP="007663A8">
      <w:pPr>
        <w:pStyle w:val="ConsPlusNormal"/>
        <w:jc w:val="center"/>
        <w:rPr>
          <w:b/>
        </w:rPr>
      </w:pPr>
      <w:r w:rsidRPr="007663A8">
        <w:rPr>
          <w:b/>
        </w:rPr>
        <w:t xml:space="preserve">ОСУЩЕСТВЛЕНИЯ БЮДЖЕТНЫХ ПОЛНОМОЧИЙ ГЛАВНЫХ АДМИНИСТРАТОРОВ ДОХОДОВ БЮДЖЕТА </w:t>
      </w:r>
      <w:r>
        <w:rPr>
          <w:b/>
        </w:rPr>
        <w:t>ПРИЛУЖСКОГО</w:t>
      </w:r>
      <w:r w:rsidRPr="007663A8">
        <w:rPr>
          <w:b/>
        </w:rPr>
        <w:t xml:space="preserve"> СЕЛЬСОВЕТА УЖУРСКОГО РАЙОНА</w:t>
      </w:r>
      <w:r w:rsidR="009152EC">
        <w:rPr>
          <w:b/>
        </w:rPr>
        <w:t xml:space="preserve"> КРАСНОЯРСКОГО КРАЯ</w:t>
      </w:r>
    </w:p>
    <w:p w:rsidR="007663A8" w:rsidRPr="007663A8" w:rsidRDefault="007663A8" w:rsidP="007663A8">
      <w:pPr>
        <w:pStyle w:val="ConsPlusNormal"/>
        <w:jc w:val="center"/>
        <w:rPr>
          <w:b/>
        </w:rPr>
      </w:pPr>
    </w:p>
    <w:p w:rsidR="007663A8" w:rsidRPr="007663A8" w:rsidRDefault="007663A8" w:rsidP="007663A8">
      <w:pPr>
        <w:pStyle w:val="ConsPlusNormal"/>
        <w:ind w:firstLine="708"/>
        <w:jc w:val="both"/>
      </w:pPr>
      <w:r w:rsidRPr="007663A8">
        <w:t xml:space="preserve">1. Настоящий Порядок </w:t>
      </w:r>
      <w:proofErr w:type="gramStart"/>
      <w:r w:rsidRPr="007663A8">
        <w:t>осуществления бюджетных полномочий главных администраторов доходов бюджета</w:t>
      </w:r>
      <w:proofErr w:type="gramEnd"/>
      <w:r w:rsidRPr="007663A8">
        <w:t xml:space="preserve"> </w:t>
      </w:r>
      <w:r>
        <w:t>Прилужского</w:t>
      </w:r>
      <w:r w:rsidRPr="007663A8">
        <w:t xml:space="preserve"> сельсовета Ужурского района </w:t>
      </w:r>
      <w:r w:rsidR="009152EC">
        <w:t>Красноярского края</w:t>
      </w:r>
      <w:r w:rsidR="009152EC" w:rsidRPr="009152EC">
        <w:t xml:space="preserve"> </w:t>
      </w:r>
      <w:r w:rsidRPr="007663A8">
        <w:t>(далее - Порядок) разработан в соответствии со ст. 160.1 Бюджетного кодекса Российской Федерации.</w:t>
      </w:r>
    </w:p>
    <w:p w:rsidR="007663A8" w:rsidRPr="007663A8" w:rsidRDefault="007663A8" w:rsidP="007663A8">
      <w:pPr>
        <w:pStyle w:val="ConsPlusNormal"/>
        <w:ind w:firstLine="708"/>
        <w:jc w:val="both"/>
      </w:pPr>
      <w:r w:rsidRPr="007663A8">
        <w:t>2. В процессе осуществления бюджетных полномочий главные администраторы доходов бюджета:</w:t>
      </w:r>
    </w:p>
    <w:p w:rsidR="007663A8" w:rsidRPr="007663A8" w:rsidRDefault="007663A8" w:rsidP="007663A8">
      <w:pPr>
        <w:pStyle w:val="ConsPlusNormal"/>
        <w:ind w:firstLine="708"/>
        <w:jc w:val="both"/>
      </w:pPr>
      <w:r w:rsidRPr="007663A8">
        <w:t>а) В течение двух недель после принятия решения о бюджете на очередной финансовый год и плановый период:</w:t>
      </w:r>
    </w:p>
    <w:p w:rsidR="007663A8" w:rsidRPr="007663A8" w:rsidRDefault="007663A8" w:rsidP="007663A8">
      <w:pPr>
        <w:pStyle w:val="ConsPlusNormal"/>
        <w:ind w:firstLine="708"/>
        <w:jc w:val="both"/>
      </w:pPr>
      <w:r w:rsidRPr="007663A8">
        <w:t xml:space="preserve">- формируют перечень подведомственных им администраторов </w:t>
      </w:r>
      <w:bookmarkStart w:id="0" w:name="_GoBack"/>
      <w:bookmarkEnd w:id="0"/>
      <w:r w:rsidRPr="007663A8">
        <w:t xml:space="preserve">доходов бюджетов бюджетной системы Российской Федерации (далее - </w:t>
      </w:r>
      <w:r>
        <w:t>а</w:t>
      </w:r>
      <w:r w:rsidRPr="007663A8">
        <w:t>дминистраторы);</w:t>
      </w:r>
    </w:p>
    <w:p w:rsidR="007663A8" w:rsidRPr="007663A8" w:rsidRDefault="007663A8" w:rsidP="007663A8">
      <w:pPr>
        <w:pStyle w:val="ConsPlusNormal"/>
        <w:ind w:firstLine="708"/>
        <w:jc w:val="both"/>
      </w:pPr>
      <w:r w:rsidRPr="007663A8">
        <w:t>- принимают правовые акты, наделяющие муниципальные казенные учреждения полномочиями администраторов доходов бюджета, устанавливающие перечень администрируемых доходов местного бюджета, а также определяющие порядок администрирования указанными учреждениями доходов местного бюджета;</w:t>
      </w:r>
    </w:p>
    <w:p w:rsidR="007663A8" w:rsidRPr="007663A8" w:rsidRDefault="007663A8" w:rsidP="007663A8">
      <w:pPr>
        <w:pStyle w:val="ConsPlusNormal"/>
        <w:ind w:firstLine="708"/>
        <w:jc w:val="both"/>
      </w:pPr>
      <w:r w:rsidRPr="007663A8">
        <w:t xml:space="preserve">б) осуществляют финансовый </w:t>
      </w:r>
      <w:proofErr w:type="gramStart"/>
      <w:r w:rsidRPr="007663A8">
        <w:t>контроль за</w:t>
      </w:r>
      <w:proofErr w:type="gramEnd"/>
      <w:r w:rsidRPr="007663A8">
        <w:t xml:space="preserve"> полнотой и своевременностью осуществления подведомственными </w:t>
      </w:r>
      <w:r>
        <w:t>а</w:t>
      </w:r>
      <w:r w:rsidRPr="007663A8">
        <w:t>дминистраторами функций администрирования доходов;</w:t>
      </w:r>
    </w:p>
    <w:p w:rsidR="007663A8" w:rsidRPr="007663A8" w:rsidRDefault="007663A8" w:rsidP="007663A8">
      <w:pPr>
        <w:pStyle w:val="ConsPlusNormal"/>
        <w:ind w:firstLine="708"/>
        <w:jc w:val="both"/>
      </w:pPr>
      <w:r w:rsidRPr="007663A8">
        <w:t>в) формируют и представляют в финансовые органы следующие документы по администрируемым доходам:</w:t>
      </w:r>
    </w:p>
    <w:p w:rsidR="007663A8" w:rsidRPr="007663A8" w:rsidRDefault="007663A8" w:rsidP="007663A8">
      <w:pPr>
        <w:pStyle w:val="ConsPlusNormal"/>
        <w:ind w:firstLine="708"/>
        <w:jc w:val="both"/>
      </w:pPr>
      <w:r w:rsidRPr="007663A8">
        <w:t>- сведения, необходимые для составления среднесрочного финансового плана и (или) проекта бюджета;</w:t>
      </w:r>
    </w:p>
    <w:p w:rsidR="007663A8" w:rsidRPr="007663A8" w:rsidRDefault="007663A8" w:rsidP="007663A8">
      <w:pPr>
        <w:pStyle w:val="ConsPlusNormal"/>
        <w:ind w:firstLine="708"/>
        <w:jc w:val="both"/>
      </w:pPr>
      <w:r w:rsidRPr="007663A8">
        <w:t>- прогноз поступления доходов в сроки, установленные нормативными правовыми актами, по форме, согласованной с финансовыми органами;</w:t>
      </w:r>
    </w:p>
    <w:p w:rsidR="007663A8" w:rsidRPr="007663A8" w:rsidRDefault="007663A8" w:rsidP="007663A8">
      <w:pPr>
        <w:pStyle w:val="ConsPlusNormal"/>
        <w:ind w:firstLine="708"/>
        <w:jc w:val="both"/>
      </w:pPr>
      <w:r w:rsidRPr="007663A8">
        <w:t>- аналитические материалы по исполнению администрируемых доходов соответствующего бюджета в установленные финансовыми органами сроки;</w:t>
      </w:r>
    </w:p>
    <w:p w:rsidR="007663A8" w:rsidRPr="007663A8" w:rsidRDefault="007663A8" w:rsidP="007663A8">
      <w:pPr>
        <w:pStyle w:val="ConsPlusNormal"/>
        <w:ind w:firstLine="708"/>
        <w:jc w:val="both"/>
      </w:pPr>
      <w:r w:rsidRPr="007663A8">
        <w:t>- сведения, необходимые для составления и ведения кассового плана, в порядке и сроки, установленные финансовыми органами;</w:t>
      </w:r>
    </w:p>
    <w:p w:rsidR="007663A8" w:rsidRPr="007663A8" w:rsidRDefault="007663A8" w:rsidP="007663A8">
      <w:pPr>
        <w:pStyle w:val="ConsPlusNormal"/>
        <w:ind w:firstLine="708"/>
        <w:jc w:val="both"/>
      </w:pPr>
      <w:r w:rsidRPr="007663A8">
        <w:t>г) формируют и представляют сводную бюджетную отчетность Главного администратора доходов бюджета по формам, в порядке и сроки, установленные финансовыми органами;</w:t>
      </w:r>
    </w:p>
    <w:p w:rsidR="007663A8" w:rsidRPr="007663A8" w:rsidRDefault="007663A8" w:rsidP="007663A8">
      <w:pPr>
        <w:pStyle w:val="ConsPlusNormal"/>
        <w:ind w:firstLine="708"/>
        <w:jc w:val="both"/>
      </w:pPr>
      <w:r w:rsidRPr="007663A8">
        <w:lastRenderedPageBreak/>
        <w:t xml:space="preserve">д) устанавливают порядок предоставления подведомственными </w:t>
      </w:r>
      <w:r>
        <w:t>а</w:t>
      </w:r>
      <w:r w:rsidRPr="007663A8">
        <w:t>дминистраторами бюджетной отчетности и иных сведений, необходимых для осуществления полномочий главного администратора доходов бюджета;</w:t>
      </w:r>
    </w:p>
    <w:p w:rsidR="007663A8" w:rsidRPr="007663A8" w:rsidRDefault="007663A8" w:rsidP="007663A8">
      <w:pPr>
        <w:pStyle w:val="ConsPlusNormal"/>
        <w:ind w:firstLine="708"/>
        <w:jc w:val="both"/>
      </w:pPr>
      <w:r w:rsidRPr="007663A8">
        <w:t>е) в случае необходимости осуществляют полномочия администратора доходов бюджета;</w:t>
      </w:r>
    </w:p>
    <w:p w:rsidR="007663A8" w:rsidRPr="007663A8" w:rsidRDefault="007663A8" w:rsidP="007663A8">
      <w:pPr>
        <w:pStyle w:val="ConsPlusNormal"/>
        <w:jc w:val="both"/>
      </w:pPr>
      <w:r w:rsidRPr="007663A8">
        <w:t>ж) иное</w:t>
      </w:r>
    </w:p>
    <w:p w:rsidR="007663A8" w:rsidRPr="007663A8" w:rsidRDefault="007663A8" w:rsidP="007663A8">
      <w:pPr>
        <w:pStyle w:val="ConsPlusNormal"/>
        <w:ind w:firstLine="708"/>
        <w:jc w:val="both"/>
      </w:pPr>
      <w:r w:rsidRPr="007663A8">
        <w:t>3. В случае изменения состава и (или) функций Главных администраторов Главные администраторы в течение пяти дней с момента такого изменения доводят эту информацию до финансовых органов.</w:t>
      </w:r>
    </w:p>
    <w:p w:rsidR="007663A8" w:rsidRPr="007663A8" w:rsidRDefault="007663A8" w:rsidP="007663A8">
      <w:pPr>
        <w:pStyle w:val="ConsPlusNormal"/>
        <w:jc w:val="both"/>
      </w:pPr>
    </w:p>
    <w:p w:rsidR="00492E22" w:rsidRPr="007663A8" w:rsidRDefault="00492E22" w:rsidP="007663A8">
      <w:pPr>
        <w:pStyle w:val="ConsPlusNormal"/>
        <w:jc w:val="both"/>
      </w:pPr>
    </w:p>
    <w:sectPr w:rsidR="00492E22" w:rsidRPr="007663A8" w:rsidSect="0091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3D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B02508"/>
    <w:multiLevelType w:val="hybridMultilevel"/>
    <w:tmpl w:val="5386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C49C3"/>
    <w:multiLevelType w:val="multilevel"/>
    <w:tmpl w:val="5D48F3A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853" w:hanging="576"/>
      </w:pPr>
      <w:rPr>
        <w:rFonts w:ascii="Times New Roman" w:hAnsi="Times New Roman" w:cs="Times New Roman" w:hint="default"/>
        <w:b w:val="0"/>
        <w:color w:val="auto"/>
        <w:sz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382D5D47"/>
    <w:multiLevelType w:val="multilevel"/>
    <w:tmpl w:val="A9EA2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13E3046"/>
    <w:multiLevelType w:val="multilevel"/>
    <w:tmpl w:val="307EA370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Arial" w:hint="default"/>
      </w:rPr>
    </w:lvl>
  </w:abstractNum>
  <w:abstractNum w:abstractNumId="5">
    <w:nsid w:val="64D81163"/>
    <w:multiLevelType w:val="hybridMultilevel"/>
    <w:tmpl w:val="9C061D0C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EA54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6B80"/>
    <w:rsid w:val="00017EC6"/>
    <w:rsid w:val="00037289"/>
    <w:rsid w:val="000477CE"/>
    <w:rsid w:val="000640D2"/>
    <w:rsid w:val="00067113"/>
    <w:rsid w:val="000E64D1"/>
    <w:rsid w:val="00107F35"/>
    <w:rsid w:val="001926E0"/>
    <w:rsid w:val="00215FBF"/>
    <w:rsid w:val="00231267"/>
    <w:rsid w:val="00242A14"/>
    <w:rsid w:val="0026452B"/>
    <w:rsid w:val="00267BAB"/>
    <w:rsid w:val="0028427A"/>
    <w:rsid w:val="002C1DB8"/>
    <w:rsid w:val="002C7BF8"/>
    <w:rsid w:val="002D2073"/>
    <w:rsid w:val="0030052A"/>
    <w:rsid w:val="00300771"/>
    <w:rsid w:val="00304A4F"/>
    <w:rsid w:val="0031070A"/>
    <w:rsid w:val="00313469"/>
    <w:rsid w:val="00320021"/>
    <w:rsid w:val="00376EDA"/>
    <w:rsid w:val="00400AC3"/>
    <w:rsid w:val="00406B80"/>
    <w:rsid w:val="0042433F"/>
    <w:rsid w:val="00471A31"/>
    <w:rsid w:val="00492E22"/>
    <w:rsid w:val="004A6045"/>
    <w:rsid w:val="004B4AAC"/>
    <w:rsid w:val="004E1680"/>
    <w:rsid w:val="004F5D61"/>
    <w:rsid w:val="00521542"/>
    <w:rsid w:val="0053371D"/>
    <w:rsid w:val="00533DE0"/>
    <w:rsid w:val="0055203E"/>
    <w:rsid w:val="0056576F"/>
    <w:rsid w:val="00576AE2"/>
    <w:rsid w:val="005A4586"/>
    <w:rsid w:val="005B676C"/>
    <w:rsid w:val="005D48CB"/>
    <w:rsid w:val="00627595"/>
    <w:rsid w:val="0063300C"/>
    <w:rsid w:val="006627F1"/>
    <w:rsid w:val="00681BF1"/>
    <w:rsid w:val="00682B03"/>
    <w:rsid w:val="006F012E"/>
    <w:rsid w:val="00722F87"/>
    <w:rsid w:val="007663A8"/>
    <w:rsid w:val="007F40CC"/>
    <w:rsid w:val="00827AC2"/>
    <w:rsid w:val="00861553"/>
    <w:rsid w:val="008A4DF8"/>
    <w:rsid w:val="008B0954"/>
    <w:rsid w:val="009152EC"/>
    <w:rsid w:val="0092322F"/>
    <w:rsid w:val="0097218B"/>
    <w:rsid w:val="009952ED"/>
    <w:rsid w:val="009A5BFE"/>
    <w:rsid w:val="009D78C1"/>
    <w:rsid w:val="00A6447D"/>
    <w:rsid w:val="00A64AA7"/>
    <w:rsid w:val="00A67F87"/>
    <w:rsid w:val="00AA4564"/>
    <w:rsid w:val="00B13F47"/>
    <w:rsid w:val="00B40E00"/>
    <w:rsid w:val="00B57F7C"/>
    <w:rsid w:val="00B6520F"/>
    <w:rsid w:val="00B75660"/>
    <w:rsid w:val="00BD24BD"/>
    <w:rsid w:val="00C13C57"/>
    <w:rsid w:val="00C41476"/>
    <w:rsid w:val="00C65D16"/>
    <w:rsid w:val="00CA4B36"/>
    <w:rsid w:val="00D07AD8"/>
    <w:rsid w:val="00D61C62"/>
    <w:rsid w:val="00E229E4"/>
    <w:rsid w:val="00E271A5"/>
    <w:rsid w:val="00E463B8"/>
    <w:rsid w:val="00E63642"/>
    <w:rsid w:val="00EF0F81"/>
    <w:rsid w:val="00F1038E"/>
    <w:rsid w:val="00F12C11"/>
    <w:rsid w:val="00F3532B"/>
    <w:rsid w:val="00F425E4"/>
    <w:rsid w:val="00F8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1"/>
  </w:style>
  <w:style w:type="paragraph" w:styleId="1">
    <w:name w:val="heading 1"/>
    <w:basedOn w:val="a"/>
    <w:next w:val="a"/>
    <w:link w:val="10"/>
    <w:qFormat/>
    <w:rsid w:val="00406B80"/>
    <w:pPr>
      <w:keepNext/>
      <w:numPr>
        <w:numId w:val="2"/>
      </w:numPr>
      <w:spacing w:after="0" w:line="240" w:lineRule="auto"/>
      <w:ind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5203E"/>
    <w:pPr>
      <w:keepNext/>
      <w:keepLines/>
      <w:numPr>
        <w:ilvl w:val="1"/>
        <w:numId w:val="2"/>
      </w:numPr>
      <w:spacing w:before="200" w:after="0"/>
      <w:ind w:left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03E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03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03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03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03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03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03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B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6B8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9D78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52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20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20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20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20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20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20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20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4F5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Emphasis"/>
    <w:basedOn w:val="a0"/>
    <w:uiPriority w:val="20"/>
    <w:qFormat/>
    <w:rsid w:val="00F3532B"/>
    <w:rPr>
      <w:i/>
      <w:iCs/>
    </w:rPr>
  </w:style>
  <w:style w:type="character" w:styleId="a7">
    <w:name w:val="Hyperlink"/>
    <w:basedOn w:val="a0"/>
    <w:uiPriority w:val="99"/>
    <w:unhideWhenUsed/>
    <w:rsid w:val="00F3532B"/>
    <w:rPr>
      <w:color w:val="0000FF"/>
      <w:u w:val="single"/>
    </w:rPr>
  </w:style>
  <w:style w:type="character" w:customStyle="1" w:styleId="highlightsearch">
    <w:name w:val="highlightsearch"/>
    <w:basedOn w:val="a0"/>
    <w:rsid w:val="00681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</cp:lastModifiedBy>
  <cp:revision>45</cp:revision>
  <cp:lastPrinted>2022-03-22T07:42:00Z</cp:lastPrinted>
  <dcterms:created xsi:type="dcterms:W3CDTF">2016-09-07T03:10:00Z</dcterms:created>
  <dcterms:modified xsi:type="dcterms:W3CDTF">2022-03-22T07:42:00Z</dcterms:modified>
</cp:coreProperties>
</file>