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AEE" w:rsidRPr="00037AEE" w:rsidRDefault="00037AEE" w:rsidP="00037AEE">
      <w:pPr>
        <w:spacing w:after="0"/>
        <w:jc w:val="center"/>
        <w:rPr>
          <w:rFonts w:ascii="Times New Roman" w:hAnsi="Times New Roman" w:cs="Times New Roman"/>
          <w:b/>
          <w:sz w:val="28"/>
          <w:szCs w:val="28"/>
        </w:rPr>
      </w:pPr>
      <w:r w:rsidRPr="00037AEE">
        <w:rPr>
          <w:rFonts w:ascii="Times New Roman" w:hAnsi="Times New Roman" w:cs="Times New Roman"/>
          <w:noProof/>
          <w:sz w:val="30"/>
          <w:szCs w:val="30"/>
          <w:lang w:eastAsia="ru-RU"/>
        </w:rPr>
        <w:drawing>
          <wp:inline distT="0" distB="0" distL="0" distR="0">
            <wp:extent cx="58102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rsidR="00037AEE" w:rsidRPr="00037AEE" w:rsidRDefault="00037AEE" w:rsidP="00037AEE">
      <w:pPr>
        <w:spacing w:after="0"/>
        <w:jc w:val="center"/>
        <w:rPr>
          <w:rFonts w:ascii="Times New Roman" w:hAnsi="Times New Roman" w:cs="Times New Roman"/>
          <w:b/>
          <w:sz w:val="28"/>
          <w:szCs w:val="28"/>
        </w:rPr>
      </w:pPr>
      <w:r w:rsidRPr="00037AEE">
        <w:rPr>
          <w:rFonts w:ascii="Times New Roman" w:hAnsi="Times New Roman" w:cs="Times New Roman"/>
          <w:b/>
          <w:sz w:val="28"/>
          <w:szCs w:val="28"/>
        </w:rPr>
        <w:t>АДМИНИСТРАЦИЯ ПРИЛУЖСКОГО СЕЛЬСОВЕТА</w:t>
      </w:r>
    </w:p>
    <w:p w:rsidR="00037AEE" w:rsidRPr="00037AEE" w:rsidRDefault="00037AEE" w:rsidP="00037AEE">
      <w:pPr>
        <w:spacing w:after="0"/>
        <w:jc w:val="center"/>
        <w:rPr>
          <w:rFonts w:ascii="Times New Roman" w:hAnsi="Times New Roman" w:cs="Times New Roman"/>
          <w:b/>
          <w:sz w:val="28"/>
          <w:szCs w:val="28"/>
        </w:rPr>
      </w:pPr>
      <w:r w:rsidRPr="00037AEE">
        <w:rPr>
          <w:rFonts w:ascii="Times New Roman" w:hAnsi="Times New Roman" w:cs="Times New Roman"/>
          <w:b/>
          <w:sz w:val="28"/>
          <w:szCs w:val="28"/>
        </w:rPr>
        <w:t>УЖУРСКОГО РАЙОНА</w:t>
      </w:r>
    </w:p>
    <w:p w:rsidR="00037AEE" w:rsidRPr="00037AEE" w:rsidRDefault="00037AEE" w:rsidP="00037AEE">
      <w:pPr>
        <w:spacing w:after="0"/>
        <w:jc w:val="center"/>
        <w:rPr>
          <w:rFonts w:ascii="Times New Roman" w:hAnsi="Times New Roman" w:cs="Times New Roman"/>
          <w:b/>
          <w:sz w:val="28"/>
          <w:szCs w:val="28"/>
        </w:rPr>
      </w:pPr>
      <w:r w:rsidRPr="00037AEE">
        <w:rPr>
          <w:rFonts w:ascii="Times New Roman" w:hAnsi="Times New Roman" w:cs="Times New Roman"/>
          <w:b/>
          <w:sz w:val="28"/>
          <w:szCs w:val="28"/>
        </w:rPr>
        <w:t>КРАСНОЯРСКОГО КРАЯ</w:t>
      </w:r>
    </w:p>
    <w:p w:rsidR="00037AEE" w:rsidRPr="00037AEE" w:rsidRDefault="00037AEE" w:rsidP="00037AEE">
      <w:pPr>
        <w:spacing w:after="0"/>
        <w:jc w:val="center"/>
        <w:rPr>
          <w:rFonts w:ascii="Times New Roman" w:hAnsi="Times New Roman" w:cs="Times New Roman"/>
          <w:b/>
          <w:sz w:val="28"/>
          <w:szCs w:val="28"/>
        </w:rPr>
      </w:pPr>
    </w:p>
    <w:p w:rsidR="00037AEE" w:rsidRDefault="00037AEE" w:rsidP="00037AEE">
      <w:pPr>
        <w:jc w:val="center"/>
        <w:rPr>
          <w:rFonts w:ascii="Times New Roman" w:hAnsi="Times New Roman" w:cs="Times New Roman"/>
          <w:b/>
          <w:sz w:val="44"/>
          <w:szCs w:val="44"/>
        </w:rPr>
      </w:pPr>
      <w:r w:rsidRPr="00037AEE">
        <w:rPr>
          <w:rFonts w:ascii="Times New Roman" w:hAnsi="Times New Roman" w:cs="Times New Roman"/>
          <w:b/>
          <w:sz w:val="44"/>
          <w:szCs w:val="44"/>
        </w:rPr>
        <w:t>ПОСТАНОВЛЕНИЕ</w:t>
      </w:r>
    </w:p>
    <w:p w:rsidR="00037AEE" w:rsidRPr="00037AEE" w:rsidRDefault="00037AEE" w:rsidP="00037AEE">
      <w:pPr>
        <w:rPr>
          <w:rFonts w:ascii="Times New Roman" w:hAnsi="Times New Roman" w:cs="Times New Roman"/>
          <w:b/>
          <w:sz w:val="28"/>
          <w:szCs w:val="28"/>
        </w:rPr>
      </w:pPr>
    </w:p>
    <w:p w:rsidR="00037AEE" w:rsidRPr="00037AEE" w:rsidRDefault="00E2448D" w:rsidP="00037AEE">
      <w:pPr>
        <w:rPr>
          <w:rFonts w:ascii="Times New Roman" w:hAnsi="Times New Roman" w:cs="Times New Roman"/>
          <w:sz w:val="28"/>
          <w:szCs w:val="28"/>
        </w:rPr>
      </w:pPr>
      <w:r>
        <w:rPr>
          <w:rFonts w:ascii="Times New Roman" w:hAnsi="Times New Roman" w:cs="Times New Roman"/>
          <w:sz w:val="28"/>
          <w:szCs w:val="28"/>
        </w:rPr>
        <w:t>16.12</w:t>
      </w:r>
      <w:r w:rsidR="00037AEE" w:rsidRPr="00037AEE">
        <w:rPr>
          <w:rFonts w:ascii="Times New Roman" w:hAnsi="Times New Roman" w:cs="Times New Roman"/>
          <w:sz w:val="28"/>
          <w:szCs w:val="28"/>
        </w:rPr>
        <w:t xml:space="preserve">.2021               </w:t>
      </w:r>
      <w:r w:rsidR="00037AEE">
        <w:rPr>
          <w:rFonts w:ascii="Times New Roman" w:hAnsi="Times New Roman" w:cs="Times New Roman"/>
          <w:sz w:val="28"/>
          <w:szCs w:val="28"/>
        </w:rPr>
        <w:t xml:space="preserve">     </w:t>
      </w:r>
      <w:r>
        <w:rPr>
          <w:rFonts w:ascii="Times New Roman" w:hAnsi="Times New Roman" w:cs="Times New Roman"/>
          <w:sz w:val="28"/>
          <w:szCs w:val="28"/>
        </w:rPr>
        <w:t xml:space="preserve">              </w:t>
      </w:r>
      <w:r w:rsidR="00392ABA">
        <w:rPr>
          <w:rFonts w:ascii="Times New Roman" w:hAnsi="Times New Roman" w:cs="Times New Roman"/>
          <w:sz w:val="28"/>
          <w:szCs w:val="28"/>
        </w:rPr>
        <w:t xml:space="preserve">       п. Прилужье            </w:t>
      </w:r>
      <w:r>
        <w:rPr>
          <w:rFonts w:ascii="Times New Roman" w:hAnsi="Times New Roman" w:cs="Times New Roman"/>
          <w:sz w:val="28"/>
          <w:szCs w:val="28"/>
        </w:rPr>
        <w:t xml:space="preserve">                              № 110</w:t>
      </w:r>
    </w:p>
    <w:p w:rsidR="00037AEE" w:rsidRDefault="00037AEE" w:rsidP="005152C3">
      <w:pPr>
        <w:spacing w:after="0" w:line="240" w:lineRule="auto"/>
        <w:ind w:right="4817"/>
        <w:jc w:val="both"/>
        <w:rPr>
          <w:rFonts w:ascii="Times New Roman" w:eastAsia="Times New Roman" w:hAnsi="Times New Roman" w:cs="Times New Roman"/>
          <w:sz w:val="28"/>
          <w:szCs w:val="28"/>
          <w:lang w:eastAsia="ru-RU"/>
        </w:rPr>
      </w:pPr>
    </w:p>
    <w:p w:rsidR="005152C3" w:rsidRPr="002E6B04" w:rsidRDefault="005152C3" w:rsidP="00037AEE">
      <w:pPr>
        <w:spacing w:after="0" w:line="240" w:lineRule="auto"/>
        <w:ind w:right="-1"/>
        <w:jc w:val="both"/>
        <w:rPr>
          <w:rFonts w:ascii="Times New Roman" w:eastAsia="Times New Roman" w:hAnsi="Times New Roman" w:cs="Times New Roman"/>
          <w:sz w:val="28"/>
          <w:szCs w:val="28"/>
          <w:lang w:eastAsia="ru-RU"/>
        </w:rPr>
      </w:pPr>
      <w:r w:rsidRPr="002E6B04">
        <w:rPr>
          <w:rFonts w:ascii="Times New Roman" w:eastAsia="Times New Roman" w:hAnsi="Times New Roman" w:cs="Times New Roman"/>
          <w:sz w:val="28"/>
          <w:szCs w:val="28"/>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w:t>
      </w:r>
      <w:r>
        <w:rPr>
          <w:rFonts w:ascii="Times New Roman" w:eastAsia="Times New Roman" w:hAnsi="Times New Roman" w:cs="Times New Roman"/>
          <w:sz w:val="28"/>
          <w:szCs w:val="28"/>
          <w:lang w:eastAsia="ru-RU"/>
        </w:rPr>
        <w:t>жилищного</w:t>
      </w:r>
      <w:r w:rsidRPr="002E6B04">
        <w:rPr>
          <w:rFonts w:ascii="Times New Roman" w:eastAsia="Times New Roman" w:hAnsi="Times New Roman" w:cs="Times New Roman"/>
          <w:sz w:val="28"/>
          <w:szCs w:val="28"/>
          <w:lang w:eastAsia="ru-RU"/>
        </w:rPr>
        <w:t xml:space="preserve"> контроля на 2022 год</w:t>
      </w:r>
    </w:p>
    <w:p w:rsidR="005152C3" w:rsidRPr="002E6B04" w:rsidRDefault="005152C3" w:rsidP="005152C3">
      <w:pPr>
        <w:spacing w:after="0" w:line="240" w:lineRule="auto"/>
        <w:jc w:val="both"/>
        <w:rPr>
          <w:rFonts w:ascii="Times New Roman" w:eastAsia="Times New Roman" w:hAnsi="Times New Roman" w:cs="Times New Roman"/>
          <w:sz w:val="28"/>
          <w:szCs w:val="28"/>
          <w:lang w:eastAsia="ru-RU"/>
        </w:rPr>
      </w:pPr>
    </w:p>
    <w:p w:rsidR="005152C3" w:rsidRPr="002E6B04" w:rsidRDefault="005152C3" w:rsidP="00037AEE">
      <w:pPr>
        <w:spacing w:after="0" w:line="240" w:lineRule="auto"/>
        <w:ind w:firstLine="709"/>
        <w:jc w:val="both"/>
        <w:rPr>
          <w:rFonts w:ascii="Times New Roman" w:eastAsia="Times New Roman" w:hAnsi="Times New Roman" w:cs="Times New Roman"/>
          <w:sz w:val="28"/>
          <w:szCs w:val="28"/>
          <w:lang w:eastAsia="ru-RU"/>
        </w:rPr>
      </w:pPr>
      <w:r w:rsidRPr="002E6B04">
        <w:rPr>
          <w:rFonts w:ascii="Times New Roman" w:eastAsia="Times New Roman" w:hAnsi="Times New Roman" w:cs="Times New Roman"/>
          <w:sz w:val="28"/>
          <w:szCs w:val="28"/>
          <w:lang w:eastAsia="ru-RU"/>
        </w:rPr>
        <w:t>В соответствии со</w:t>
      </w:r>
      <w:hyperlink r:id="rId6" w:history="1">
        <w:r w:rsidRPr="002E6B04">
          <w:rPr>
            <w:rFonts w:ascii="Times New Roman" w:eastAsia="Times New Roman" w:hAnsi="Times New Roman" w:cs="Times New Roman"/>
            <w:sz w:val="28"/>
            <w:szCs w:val="28"/>
            <w:lang w:eastAsia="ru-RU"/>
          </w:rPr>
          <w:t xml:space="preserve"> статьей 44</w:t>
        </w:r>
      </w:hyperlink>
      <w:r w:rsidRPr="002E6B04">
        <w:rPr>
          <w:rFonts w:ascii="Times New Roman" w:eastAsia="Times New Roman" w:hAnsi="Times New Roman" w:cs="Times New Roman"/>
          <w:sz w:val="28"/>
          <w:szCs w:val="28"/>
          <w:lang w:eastAsia="ru-RU"/>
        </w:rPr>
        <w:t xml:space="preserve"> Федерального закона </w:t>
      </w:r>
      <w:r w:rsidR="00037AEE" w:rsidRPr="002E6B04">
        <w:rPr>
          <w:rFonts w:ascii="Times New Roman" w:eastAsia="Times New Roman" w:hAnsi="Times New Roman" w:cs="Times New Roman"/>
          <w:sz w:val="28"/>
          <w:szCs w:val="28"/>
          <w:lang w:eastAsia="ru-RU"/>
        </w:rPr>
        <w:t xml:space="preserve">№248-ФЗ </w:t>
      </w:r>
      <w:r w:rsidR="00F82CA3">
        <w:rPr>
          <w:rFonts w:ascii="Times New Roman" w:eastAsia="Times New Roman" w:hAnsi="Times New Roman" w:cs="Times New Roman"/>
          <w:sz w:val="28"/>
          <w:szCs w:val="28"/>
          <w:lang w:eastAsia="ru-RU"/>
        </w:rPr>
        <w:t>от 31.07.2020 «</w:t>
      </w:r>
      <w:r w:rsidRPr="002E6B04">
        <w:rPr>
          <w:rFonts w:ascii="Times New Roman" w:eastAsia="Times New Roman" w:hAnsi="Times New Roman" w:cs="Times New Roman"/>
          <w:sz w:val="28"/>
          <w:szCs w:val="28"/>
          <w:lang w:eastAsia="ru-RU"/>
        </w:rPr>
        <w:t xml:space="preserve">О государственном контроле (надзоре) и муниципальном </w:t>
      </w:r>
      <w:r w:rsidR="00F82CA3">
        <w:rPr>
          <w:rFonts w:ascii="Times New Roman" w:eastAsia="Times New Roman" w:hAnsi="Times New Roman" w:cs="Times New Roman"/>
          <w:sz w:val="28"/>
          <w:szCs w:val="28"/>
          <w:lang w:eastAsia="ru-RU"/>
        </w:rPr>
        <w:t>контроле в Российской Федерации»</w:t>
      </w:r>
      <w:r w:rsidRPr="002E6B04">
        <w:rPr>
          <w:rFonts w:ascii="Times New Roman" w:eastAsia="Times New Roman" w:hAnsi="Times New Roman" w:cs="Times New Roman"/>
          <w:sz w:val="28"/>
          <w:szCs w:val="28"/>
          <w:lang w:eastAsia="ru-RU"/>
        </w:rPr>
        <w:t>, руководствуясь постановлением Правительства Российско</w:t>
      </w:r>
      <w:r w:rsidR="00037AEE">
        <w:rPr>
          <w:rFonts w:ascii="Times New Roman" w:eastAsia="Times New Roman" w:hAnsi="Times New Roman" w:cs="Times New Roman"/>
          <w:sz w:val="28"/>
          <w:szCs w:val="28"/>
          <w:lang w:eastAsia="ru-RU"/>
        </w:rPr>
        <w:t>й Федерации от 25.06.2021 №990 «</w:t>
      </w:r>
      <w:r w:rsidRPr="002E6B04">
        <w:rPr>
          <w:rFonts w:ascii="Times New Roman" w:eastAsia="Times New Roman" w:hAnsi="Times New Roman" w:cs="Times New Roman"/>
          <w:sz w:val="28"/>
          <w:szCs w:val="28"/>
          <w:lang w:eastAsia="ru-RU"/>
        </w:rPr>
        <w:t>Об утверждении Правил разработки и утверждения контрольными (надзорными) органами программы профилактики рисков причинения вреда (ущерб</w:t>
      </w:r>
      <w:r w:rsidR="00037AEE">
        <w:rPr>
          <w:rFonts w:ascii="Times New Roman" w:eastAsia="Times New Roman" w:hAnsi="Times New Roman" w:cs="Times New Roman"/>
          <w:sz w:val="28"/>
          <w:szCs w:val="28"/>
          <w:lang w:eastAsia="ru-RU"/>
        </w:rPr>
        <w:t xml:space="preserve">а) охраняемым законом ценностям», </w:t>
      </w:r>
      <w:r w:rsidR="00037AEE" w:rsidRPr="00037AEE">
        <w:rPr>
          <w:rFonts w:ascii="Times New Roman" w:eastAsia="Times New Roman" w:hAnsi="Times New Roman" w:cs="Times New Roman"/>
          <w:b/>
          <w:sz w:val="28"/>
          <w:szCs w:val="28"/>
          <w:lang w:eastAsia="ru-RU"/>
        </w:rPr>
        <w:t>ПОСТАНОВЛЯЮ</w:t>
      </w:r>
      <w:r w:rsidRPr="002E6B04">
        <w:rPr>
          <w:rFonts w:ascii="Times New Roman" w:eastAsia="Times New Roman" w:hAnsi="Times New Roman" w:cs="Times New Roman"/>
          <w:sz w:val="28"/>
          <w:szCs w:val="28"/>
          <w:lang w:eastAsia="ru-RU"/>
        </w:rPr>
        <w:t>:</w:t>
      </w:r>
      <w:bookmarkStart w:id="0" w:name="sub_1"/>
    </w:p>
    <w:p w:rsidR="005152C3" w:rsidRPr="002E6B04" w:rsidRDefault="005152C3" w:rsidP="005152C3">
      <w:pPr>
        <w:spacing w:after="0" w:line="240" w:lineRule="auto"/>
        <w:ind w:firstLine="709"/>
        <w:jc w:val="both"/>
        <w:rPr>
          <w:rFonts w:ascii="Times New Roman" w:eastAsia="Times New Roman" w:hAnsi="Times New Roman" w:cs="Times New Roman"/>
          <w:sz w:val="28"/>
          <w:szCs w:val="28"/>
          <w:lang w:eastAsia="ru-RU"/>
        </w:rPr>
      </w:pPr>
      <w:r w:rsidRPr="002E6B04">
        <w:rPr>
          <w:rFonts w:ascii="Times New Roman" w:eastAsia="Times New Roman" w:hAnsi="Times New Roman" w:cs="Times New Roman"/>
          <w:sz w:val="28"/>
          <w:szCs w:val="28"/>
          <w:lang w:eastAsia="ru-RU"/>
        </w:rPr>
        <w:t>1. Утвердить Программу профилактики рисков причинения вреда (ущерба) охраняемым законом ценностям</w:t>
      </w:r>
      <w:r w:rsidR="00037AEE">
        <w:rPr>
          <w:rFonts w:ascii="Times New Roman" w:eastAsia="Times New Roman" w:hAnsi="Times New Roman" w:cs="Times New Roman"/>
          <w:sz w:val="28"/>
          <w:szCs w:val="28"/>
          <w:lang w:eastAsia="ru-RU"/>
        </w:rPr>
        <w:t>, в сфере муниципального жилищного контроля на территории Прилужского сельсовета Ужурского района Красноярского края на 2022 год согласно приложению.</w:t>
      </w:r>
    </w:p>
    <w:p w:rsidR="005152C3" w:rsidRDefault="005152C3" w:rsidP="005152C3">
      <w:pPr>
        <w:spacing w:after="0" w:line="240" w:lineRule="auto"/>
        <w:ind w:firstLine="709"/>
        <w:jc w:val="both"/>
        <w:rPr>
          <w:rFonts w:ascii="Times New Roman" w:eastAsia="Times New Roman" w:hAnsi="Times New Roman" w:cs="Times New Roman"/>
          <w:sz w:val="28"/>
          <w:szCs w:val="28"/>
          <w:lang w:eastAsia="ru-RU"/>
        </w:rPr>
      </w:pPr>
      <w:bookmarkStart w:id="1" w:name="sub_2"/>
      <w:bookmarkEnd w:id="0"/>
      <w:r w:rsidRPr="002E6B04">
        <w:rPr>
          <w:rFonts w:ascii="Times New Roman" w:eastAsia="Times New Roman" w:hAnsi="Times New Roman" w:cs="Times New Roman"/>
          <w:sz w:val="28"/>
          <w:szCs w:val="28"/>
          <w:lang w:eastAsia="ru-RU"/>
        </w:rPr>
        <w:t xml:space="preserve">2. </w:t>
      </w:r>
      <w:bookmarkEnd w:id="1"/>
      <w:r w:rsidRPr="002E6B04">
        <w:rPr>
          <w:rFonts w:ascii="Times New Roman" w:eastAsia="Times New Roman" w:hAnsi="Times New Roman" w:cs="Times New Roman"/>
          <w:sz w:val="28"/>
          <w:szCs w:val="28"/>
          <w:lang w:eastAsia="ru-RU"/>
        </w:rPr>
        <w:t xml:space="preserve">Контроль </w:t>
      </w:r>
      <w:r w:rsidR="00037AEE">
        <w:rPr>
          <w:rFonts w:ascii="Times New Roman" w:eastAsia="Times New Roman" w:hAnsi="Times New Roman" w:cs="Times New Roman"/>
          <w:sz w:val="28"/>
          <w:szCs w:val="28"/>
          <w:lang w:eastAsia="ru-RU"/>
        </w:rPr>
        <w:t>возложить на ведущего специалиста по общим вопросам администрации Прилужского сельсовета (Иконостасова Т.А.).</w:t>
      </w:r>
    </w:p>
    <w:p w:rsidR="00037AEE" w:rsidRPr="002E6B04" w:rsidRDefault="00037AEE" w:rsidP="005152C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Постановление вступает в силу со дня его официальн</w:t>
      </w:r>
      <w:r w:rsidR="003D1811">
        <w:rPr>
          <w:rFonts w:ascii="Times New Roman" w:eastAsia="Times New Roman" w:hAnsi="Times New Roman" w:cs="Times New Roman"/>
          <w:sz w:val="28"/>
          <w:szCs w:val="28"/>
          <w:lang w:eastAsia="ru-RU"/>
        </w:rPr>
        <w:t>ого опубликования (обнародования</w:t>
      </w:r>
      <w:r>
        <w:rPr>
          <w:rFonts w:ascii="Times New Roman" w:eastAsia="Times New Roman" w:hAnsi="Times New Roman" w:cs="Times New Roman"/>
          <w:sz w:val="28"/>
          <w:szCs w:val="28"/>
          <w:lang w:eastAsia="ru-RU"/>
        </w:rPr>
        <w:t>) в газете «Прилужские вести».</w:t>
      </w:r>
    </w:p>
    <w:p w:rsidR="005152C3" w:rsidRPr="002E6B04" w:rsidRDefault="005152C3" w:rsidP="005152C3">
      <w:pPr>
        <w:spacing w:after="0" w:line="240" w:lineRule="auto"/>
        <w:jc w:val="both"/>
        <w:rPr>
          <w:rFonts w:ascii="Times New Roman" w:eastAsia="Times New Roman" w:hAnsi="Times New Roman" w:cs="Times New Roman"/>
          <w:sz w:val="28"/>
          <w:szCs w:val="28"/>
          <w:lang w:eastAsia="ru-RU"/>
        </w:rPr>
      </w:pPr>
    </w:p>
    <w:p w:rsidR="005152C3" w:rsidRPr="002E6B04" w:rsidRDefault="005152C3" w:rsidP="00037AEE">
      <w:pPr>
        <w:tabs>
          <w:tab w:val="left" w:pos="3660"/>
        </w:tabs>
        <w:spacing w:after="0" w:line="240" w:lineRule="auto"/>
        <w:jc w:val="both"/>
        <w:rPr>
          <w:rFonts w:ascii="Times New Roman" w:eastAsia="Times New Roman" w:hAnsi="Times New Roman" w:cs="Times New Roman"/>
          <w:sz w:val="28"/>
          <w:szCs w:val="28"/>
          <w:lang w:eastAsia="ru-RU"/>
        </w:rPr>
      </w:pPr>
    </w:p>
    <w:p w:rsidR="00037AEE" w:rsidRDefault="00037AEE" w:rsidP="00037AEE">
      <w:pPr>
        <w:pStyle w:val="ConsNonformat"/>
        <w:widowControl/>
        <w:jc w:val="both"/>
        <w:rPr>
          <w:rFonts w:ascii="Times New Roman" w:hAnsi="Times New Roman"/>
          <w:sz w:val="28"/>
          <w:szCs w:val="28"/>
        </w:rPr>
      </w:pPr>
      <w:r>
        <w:rPr>
          <w:rFonts w:ascii="Times New Roman" w:hAnsi="Times New Roman"/>
          <w:sz w:val="28"/>
          <w:szCs w:val="28"/>
        </w:rPr>
        <w:t>Глава</w:t>
      </w:r>
      <w:r w:rsidRPr="00035835">
        <w:rPr>
          <w:rFonts w:ascii="Times New Roman" w:hAnsi="Times New Roman"/>
          <w:sz w:val="28"/>
          <w:szCs w:val="28"/>
        </w:rPr>
        <w:t xml:space="preserve"> сельсовета                                                                       </w:t>
      </w:r>
      <w:r>
        <w:rPr>
          <w:rFonts w:ascii="Times New Roman" w:hAnsi="Times New Roman"/>
          <w:sz w:val="28"/>
          <w:szCs w:val="28"/>
        </w:rPr>
        <w:t xml:space="preserve">    </w:t>
      </w:r>
      <w:r w:rsidRPr="00035835">
        <w:rPr>
          <w:rFonts w:ascii="Times New Roman" w:hAnsi="Times New Roman"/>
          <w:sz w:val="28"/>
          <w:szCs w:val="28"/>
        </w:rPr>
        <w:t xml:space="preserve">     </w:t>
      </w:r>
      <w:r>
        <w:rPr>
          <w:rFonts w:ascii="Times New Roman" w:hAnsi="Times New Roman"/>
          <w:sz w:val="28"/>
          <w:szCs w:val="28"/>
        </w:rPr>
        <w:t xml:space="preserve"> В.Н. Алёхина</w:t>
      </w:r>
    </w:p>
    <w:p w:rsidR="005152C3" w:rsidRPr="002E6B04" w:rsidRDefault="005152C3" w:rsidP="005152C3">
      <w:pPr>
        <w:spacing w:after="0" w:line="240" w:lineRule="auto"/>
        <w:jc w:val="right"/>
        <w:rPr>
          <w:rFonts w:ascii="Times New Roman" w:eastAsia="Times New Roman" w:hAnsi="Times New Roman" w:cs="Times New Roman"/>
          <w:color w:val="000000"/>
          <w:sz w:val="27"/>
          <w:szCs w:val="27"/>
          <w:lang w:eastAsia="ru-RU"/>
        </w:rPr>
      </w:pPr>
    </w:p>
    <w:p w:rsidR="005152C3" w:rsidRDefault="005152C3" w:rsidP="005152C3"/>
    <w:p w:rsidR="005152C3" w:rsidRDefault="005152C3" w:rsidP="005152C3">
      <w:pPr>
        <w:pStyle w:val="a3"/>
        <w:spacing w:before="0" w:beforeAutospacing="0" w:after="0" w:afterAutospacing="0"/>
        <w:jc w:val="both"/>
        <w:rPr>
          <w:color w:val="000000"/>
          <w:sz w:val="27"/>
          <w:szCs w:val="27"/>
        </w:rPr>
      </w:pPr>
    </w:p>
    <w:p w:rsidR="005152C3" w:rsidRDefault="005152C3" w:rsidP="005152C3">
      <w:pPr>
        <w:pStyle w:val="a3"/>
        <w:spacing w:before="0" w:beforeAutospacing="0" w:after="0" w:afterAutospacing="0"/>
        <w:jc w:val="both"/>
        <w:rPr>
          <w:color w:val="000000"/>
          <w:sz w:val="27"/>
          <w:szCs w:val="27"/>
        </w:rPr>
      </w:pPr>
    </w:p>
    <w:p w:rsidR="005152C3" w:rsidRDefault="005152C3" w:rsidP="005152C3">
      <w:pPr>
        <w:pStyle w:val="a3"/>
        <w:spacing w:before="0" w:beforeAutospacing="0" w:after="0" w:afterAutospacing="0"/>
        <w:jc w:val="both"/>
        <w:rPr>
          <w:color w:val="000000"/>
          <w:sz w:val="27"/>
          <w:szCs w:val="27"/>
        </w:rPr>
      </w:pPr>
    </w:p>
    <w:p w:rsidR="005152C3" w:rsidRDefault="005152C3" w:rsidP="005152C3">
      <w:pPr>
        <w:pStyle w:val="a3"/>
        <w:spacing w:before="0" w:beforeAutospacing="0" w:after="0" w:afterAutospacing="0"/>
        <w:jc w:val="both"/>
        <w:rPr>
          <w:color w:val="000000"/>
          <w:sz w:val="27"/>
          <w:szCs w:val="27"/>
        </w:rPr>
      </w:pPr>
    </w:p>
    <w:p w:rsidR="0004170A" w:rsidRDefault="0004170A" w:rsidP="005152C3">
      <w:pPr>
        <w:pStyle w:val="a3"/>
        <w:spacing w:before="0" w:beforeAutospacing="0" w:after="0" w:afterAutospacing="0"/>
        <w:jc w:val="both"/>
        <w:rPr>
          <w:color w:val="000000"/>
          <w:sz w:val="27"/>
          <w:szCs w:val="27"/>
        </w:rPr>
      </w:pPr>
      <w:bookmarkStart w:id="2" w:name="_GoBack"/>
      <w:bookmarkEnd w:id="2"/>
    </w:p>
    <w:p w:rsidR="005152C3" w:rsidRDefault="005152C3" w:rsidP="005152C3">
      <w:pPr>
        <w:pStyle w:val="a3"/>
        <w:spacing w:before="0" w:beforeAutospacing="0" w:after="0" w:afterAutospacing="0"/>
        <w:jc w:val="both"/>
        <w:rPr>
          <w:color w:val="000000"/>
          <w:sz w:val="27"/>
          <w:szCs w:val="27"/>
        </w:rPr>
      </w:pPr>
    </w:p>
    <w:p w:rsidR="005152C3" w:rsidRDefault="005152C3" w:rsidP="005152C3">
      <w:pPr>
        <w:pStyle w:val="a3"/>
        <w:spacing w:before="0" w:beforeAutospacing="0" w:after="0" w:afterAutospacing="0"/>
        <w:jc w:val="both"/>
        <w:rPr>
          <w:color w:val="000000"/>
          <w:sz w:val="27"/>
          <w:szCs w:val="27"/>
        </w:rPr>
      </w:pPr>
    </w:p>
    <w:p w:rsidR="005030CA" w:rsidRPr="005030CA" w:rsidRDefault="005030CA" w:rsidP="00392ABA">
      <w:pPr>
        <w:spacing w:after="0"/>
        <w:ind w:left="4678" w:firstLine="284"/>
        <w:rPr>
          <w:rFonts w:ascii="Times New Roman" w:eastAsia="Calibri" w:hAnsi="Times New Roman" w:cs="Times New Roman"/>
          <w:bCs/>
          <w:sz w:val="28"/>
          <w:szCs w:val="28"/>
        </w:rPr>
      </w:pPr>
      <w:r w:rsidRPr="005030CA">
        <w:rPr>
          <w:rFonts w:ascii="Times New Roman" w:eastAsia="Calibri" w:hAnsi="Times New Roman" w:cs="Times New Roman"/>
          <w:bCs/>
          <w:sz w:val="28"/>
          <w:szCs w:val="28"/>
        </w:rPr>
        <w:lastRenderedPageBreak/>
        <w:t xml:space="preserve">Приложение </w:t>
      </w:r>
    </w:p>
    <w:p w:rsidR="005030CA" w:rsidRPr="005030CA" w:rsidRDefault="005030CA" w:rsidP="00392ABA">
      <w:pPr>
        <w:spacing w:after="0"/>
        <w:ind w:left="4678" w:firstLine="284"/>
        <w:rPr>
          <w:rFonts w:ascii="Times New Roman" w:eastAsia="Calibri" w:hAnsi="Times New Roman" w:cs="Times New Roman"/>
          <w:bCs/>
          <w:sz w:val="28"/>
          <w:szCs w:val="28"/>
        </w:rPr>
      </w:pPr>
      <w:r w:rsidRPr="005030CA">
        <w:rPr>
          <w:rFonts w:ascii="Times New Roman" w:eastAsia="Calibri" w:hAnsi="Times New Roman" w:cs="Times New Roman"/>
          <w:bCs/>
          <w:sz w:val="28"/>
          <w:szCs w:val="28"/>
        </w:rPr>
        <w:t xml:space="preserve">к постановлению администрации </w:t>
      </w:r>
    </w:p>
    <w:p w:rsidR="005030CA" w:rsidRPr="005030CA" w:rsidRDefault="005030CA" w:rsidP="00392ABA">
      <w:pPr>
        <w:spacing w:after="0"/>
        <w:ind w:left="4678" w:firstLine="284"/>
        <w:rPr>
          <w:rFonts w:ascii="Times New Roman" w:eastAsia="Calibri" w:hAnsi="Times New Roman" w:cs="Times New Roman"/>
          <w:bCs/>
          <w:sz w:val="28"/>
          <w:szCs w:val="28"/>
        </w:rPr>
      </w:pPr>
      <w:r w:rsidRPr="005030CA">
        <w:rPr>
          <w:rFonts w:ascii="Times New Roman" w:eastAsia="Calibri" w:hAnsi="Times New Roman" w:cs="Times New Roman"/>
          <w:bCs/>
          <w:sz w:val="28"/>
          <w:szCs w:val="28"/>
        </w:rPr>
        <w:t>Прилужского сельсовета</w:t>
      </w:r>
    </w:p>
    <w:p w:rsidR="005030CA" w:rsidRPr="005030CA" w:rsidRDefault="00392ABA" w:rsidP="00392ABA">
      <w:pPr>
        <w:tabs>
          <w:tab w:val="left" w:pos="6663"/>
        </w:tabs>
        <w:autoSpaceDE w:val="0"/>
        <w:autoSpaceDN w:val="0"/>
        <w:adjustRightInd w:val="0"/>
        <w:spacing w:after="0"/>
        <w:ind w:right="1700" w:hanging="142"/>
        <w:jc w:val="center"/>
        <w:outlineLvl w:val="0"/>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5030CA" w:rsidRPr="005030CA">
        <w:rPr>
          <w:rFonts w:ascii="Times New Roman" w:eastAsia="Calibri" w:hAnsi="Times New Roman" w:cs="Times New Roman"/>
          <w:bCs/>
          <w:sz w:val="28"/>
          <w:szCs w:val="28"/>
        </w:rPr>
        <w:t>о</w:t>
      </w:r>
      <w:r w:rsidR="00E2448D">
        <w:rPr>
          <w:rFonts w:ascii="Times New Roman" w:eastAsia="Calibri" w:hAnsi="Times New Roman" w:cs="Times New Roman"/>
          <w:bCs/>
          <w:sz w:val="28"/>
          <w:szCs w:val="28"/>
        </w:rPr>
        <w:t>т 16.12.2021 № 110</w:t>
      </w:r>
    </w:p>
    <w:p w:rsidR="00037AEE" w:rsidRPr="005030CA" w:rsidRDefault="00037AEE" w:rsidP="005030CA">
      <w:pPr>
        <w:pStyle w:val="a3"/>
        <w:spacing w:before="0" w:beforeAutospacing="0" w:after="0" w:afterAutospacing="0"/>
        <w:jc w:val="center"/>
        <w:rPr>
          <w:b/>
          <w:color w:val="000000"/>
          <w:sz w:val="28"/>
          <w:szCs w:val="28"/>
        </w:rPr>
      </w:pPr>
    </w:p>
    <w:p w:rsidR="0057379C" w:rsidRPr="005030CA" w:rsidRDefault="0057379C" w:rsidP="005030CA">
      <w:pPr>
        <w:pStyle w:val="a3"/>
        <w:spacing w:before="0" w:beforeAutospacing="0" w:after="0" w:afterAutospacing="0"/>
        <w:jc w:val="center"/>
        <w:rPr>
          <w:b/>
          <w:color w:val="000000"/>
          <w:sz w:val="28"/>
          <w:szCs w:val="28"/>
        </w:rPr>
      </w:pPr>
      <w:r w:rsidRPr="005030CA">
        <w:rPr>
          <w:b/>
          <w:color w:val="000000"/>
          <w:sz w:val="28"/>
          <w:szCs w:val="28"/>
        </w:rPr>
        <w:t>Программа профилактики рисков</w:t>
      </w:r>
    </w:p>
    <w:p w:rsidR="00334834" w:rsidRPr="005030CA" w:rsidRDefault="0057379C" w:rsidP="005030CA">
      <w:pPr>
        <w:pStyle w:val="a3"/>
        <w:spacing w:before="0" w:beforeAutospacing="0" w:after="0" w:afterAutospacing="0"/>
        <w:jc w:val="center"/>
        <w:rPr>
          <w:b/>
          <w:color w:val="000000"/>
          <w:sz w:val="28"/>
          <w:szCs w:val="28"/>
        </w:rPr>
      </w:pPr>
      <w:r w:rsidRPr="005030CA">
        <w:rPr>
          <w:b/>
          <w:color w:val="000000"/>
          <w:sz w:val="28"/>
          <w:szCs w:val="28"/>
        </w:rPr>
        <w:t>причинения вреда (ущерба) охраняемым законом ценностям</w:t>
      </w:r>
      <w:r w:rsidR="005030CA">
        <w:rPr>
          <w:b/>
          <w:color w:val="000000"/>
          <w:sz w:val="28"/>
          <w:szCs w:val="28"/>
        </w:rPr>
        <w:t xml:space="preserve"> в сфере муниципального жилищного контроля на территории Прилужского сельсовета Ужурского района Красноярского края на 2022 год</w:t>
      </w:r>
    </w:p>
    <w:p w:rsidR="00350463" w:rsidRPr="005030CA" w:rsidRDefault="00350463" w:rsidP="00350463">
      <w:pPr>
        <w:pStyle w:val="a3"/>
        <w:spacing w:before="0" w:beforeAutospacing="0" w:after="0" w:afterAutospacing="0"/>
        <w:jc w:val="center"/>
        <w:rPr>
          <w:b/>
          <w:color w:val="000000"/>
          <w:sz w:val="27"/>
          <w:szCs w:val="27"/>
        </w:rPr>
      </w:pPr>
    </w:p>
    <w:p w:rsidR="0053089B" w:rsidRPr="005030CA" w:rsidRDefault="005030CA" w:rsidP="00350463">
      <w:pPr>
        <w:pStyle w:val="a3"/>
        <w:spacing w:before="0" w:beforeAutospacing="0" w:after="0" w:afterAutospacing="0"/>
        <w:jc w:val="center"/>
        <w:rPr>
          <w:b/>
          <w:color w:val="000000"/>
          <w:sz w:val="27"/>
          <w:szCs w:val="27"/>
        </w:rPr>
      </w:pPr>
      <w:r w:rsidRPr="005030CA">
        <w:rPr>
          <w:b/>
          <w:sz w:val="28"/>
          <w:szCs w:val="28"/>
        </w:rPr>
        <w:t>1</w:t>
      </w:r>
      <w:r w:rsidR="0053089B" w:rsidRPr="005030CA">
        <w:rPr>
          <w:b/>
          <w:sz w:val="28"/>
          <w:szCs w:val="28"/>
        </w:rPr>
        <w:t>. Общие положения</w:t>
      </w:r>
    </w:p>
    <w:p w:rsidR="00334834" w:rsidRDefault="00334834" w:rsidP="00334834">
      <w:pPr>
        <w:pStyle w:val="ConsPlusTitle"/>
        <w:jc w:val="both"/>
        <w:rPr>
          <w:rFonts w:ascii="Times New Roman" w:hAnsi="Times New Roman" w:cs="Times New Roman"/>
          <w:sz w:val="28"/>
          <w:szCs w:val="28"/>
        </w:rPr>
      </w:pPr>
    </w:p>
    <w:p w:rsidR="00F33288" w:rsidRDefault="003D1811" w:rsidP="00841D8B">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Настоящая </w:t>
      </w:r>
      <w:r w:rsidRPr="00A25E25">
        <w:rPr>
          <w:rFonts w:ascii="Times New Roman" w:hAnsi="Times New Roman"/>
          <w:sz w:val="28"/>
          <w:szCs w:val="28"/>
        </w:rPr>
        <w:t xml:space="preserve">Программа профилактики рисков причинения вреда (ущерба) разработана </w:t>
      </w:r>
      <w:r>
        <w:rPr>
          <w:rFonts w:ascii="Times New Roman" w:hAnsi="Times New Roman"/>
          <w:sz w:val="28"/>
          <w:szCs w:val="28"/>
        </w:rPr>
        <w:t xml:space="preserve">в соответствии с требованиями Федерального закона от 31.07.2020 №248-ФЗ «О государственном контроле (надзоре) и муниципальном контроле в Российской Федерации» (далее – Федеральный закон №248-ФЗ) и Постановлением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A25E25">
        <w:rPr>
          <w:rFonts w:ascii="Times New Roman" w:hAnsi="Times New Roman"/>
          <w:sz w:val="28"/>
          <w:szCs w:val="28"/>
        </w:rPr>
        <w:t xml:space="preserve">в целях установления профилактических мер, направленных на снижение риска причинения вреда (ущерба) охраняемым законом ценностям и периодичности их проведения в рамках осуществления муниципального </w:t>
      </w:r>
      <w:r>
        <w:rPr>
          <w:rFonts w:ascii="Times New Roman" w:hAnsi="Times New Roman"/>
          <w:sz w:val="28"/>
          <w:szCs w:val="28"/>
        </w:rPr>
        <w:t>жилищного</w:t>
      </w:r>
      <w:r w:rsidRPr="00A25E25">
        <w:rPr>
          <w:rFonts w:ascii="Times New Roman" w:hAnsi="Times New Roman"/>
          <w:sz w:val="28"/>
          <w:szCs w:val="28"/>
        </w:rPr>
        <w:t xml:space="preserve"> контроля на </w:t>
      </w:r>
      <w:r>
        <w:rPr>
          <w:rFonts w:ascii="Times New Roman" w:hAnsi="Times New Roman"/>
          <w:sz w:val="28"/>
          <w:szCs w:val="28"/>
        </w:rPr>
        <w:t>территории Прилужского сельсовета Ужурского района Красноярского края.</w:t>
      </w:r>
    </w:p>
    <w:p w:rsidR="003D1811" w:rsidRDefault="003D1811" w:rsidP="00841D8B">
      <w:pPr>
        <w:spacing w:after="0" w:line="240" w:lineRule="auto"/>
        <w:ind w:firstLine="567"/>
        <w:contextualSpacing/>
        <w:jc w:val="both"/>
        <w:rPr>
          <w:rFonts w:ascii="Times New Roman" w:hAnsi="Times New Roman" w:cs="Times New Roman"/>
          <w:sz w:val="28"/>
          <w:szCs w:val="28"/>
        </w:rPr>
      </w:pPr>
    </w:p>
    <w:p w:rsidR="00334834" w:rsidRPr="003D1811" w:rsidRDefault="00D32386" w:rsidP="00334834">
      <w:pPr>
        <w:pStyle w:val="1"/>
        <w:ind w:firstLine="567"/>
        <w:jc w:val="center"/>
        <w:rPr>
          <w:b/>
          <w:color w:val="000000" w:themeColor="text1"/>
          <w:szCs w:val="28"/>
        </w:rPr>
      </w:pPr>
      <w:r w:rsidRPr="003D1811">
        <w:rPr>
          <w:b/>
          <w:color w:val="000000" w:themeColor="text1"/>
          <w:szCs w:val="28"/>
        </w:rPr>
        <w:t>2</w:t>
      </w:r>
      <w:r w:rsidR="00F33288" w:rsidRPr="003D1811">
        <w:rPr>
          <w:b/>
          <w:color w:val="000000" w:themeColor="text1"/>
          <w:szCs w:val="28"/>
        </w:rPr>
        <w:t xml:space="preserve">. </w:t>
      </w:r>
      <w:r w:rsidR="00334834" w:rsidRPr="003D1811">
        <w:rPr>
          <w:b/>
          <w:color w:val="000000" w:themeColor="text1"/>
          <w:szCs w:val="28"/>
        </w:rPr>
        <w:t>Анализ текущего состояния осуществления муниципального жилищного контроля</w:t>
      </w:r>
      <w:r w:rsidR="00E81A78" w:rsidRPr="003D1811">
        <w:rPr>
          <w:b/>
          <w:color w:val="000000" w:themeColor="text1"/>
          <w:szCs w:val="28"/>
        </w:rPr>
        <w:t>,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33288" w:rsidRPr="003D1811" w:rsidRDefault="00F33288" w:rsidP="00841D8B">
      <w:pPr>
        <w:pStyle w:val="1"/>
        <w:ind w:firstLine="567"/>
        <w:jc w:val="center"/>
        <w:rPr>
          <w:b/>
          <w:color w:val="000000" w:themeColor="text1"/>
          <w:szCs w:val="28"/>
        </w:rPr>
      </w:pPr>
    </w:p>
    <w:p w:rsidR="003D1811" w:rsidRPr="003D1811" w:rsidRDefault="003D1811" w:rsidP="003D1811">
      <w:pPr>
        <w:spacing w:after="0"/>
        <w:ind w:firstLine="709"/>
        <w:jc w:val="both"/>
        <w:rPr>
          <w:rFonts w:ascii="Times New Roman" w:hAnsi="Times New Roman"/>
          <w:color w:val="000000" w:themeColor="text1"/>
          <w:sz w:val="28"/>
          <w:szCs w:val="28"/>
        </w:rPr>
      </w:pPr>
      <w:r w:rsidRPr="003D1811">
        <w:rPr>
          <w:rFonts w:ascii="Times New Roman" w:hAnsi="Times New Roman"/>
          <w:color w:val="000000" w:themeColor="text1"/>
          <w:sz w:val="28"/>
          <w:szCs w:val="28"/>
        </w:rPr>
        <w:t>1.1. Объектами при осуществлении муниципального жилищного контроля являются:</w:t>
      </w:r>
    </w:p>
    <w:p w:rsidR="003D1811" w:rsidRPr="003D1811" w:rsidRDefault="003D1811" w:rsidP="003D1811">
      <w:pPr>
        <w:spacing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Pr="003D1811">
        <w:rPr>
          <w:rFonts w:ascii="Times New Roman" w:hAnsi="Times New Roman"/>
          <w:color w:val="000000" w:themeColor="text1"/>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w:t>
      </w:r>
    </w:p>
    <w:p w:rsidR="003D1811" w:rsidRPr="003D1811" w:rsidRDefault="003D1811" w:rsidP="003D1811">
      <w:pPr>
        <w:spacing w:after="0"/>
        <w:ind w:firstLine="709"/>
        <w:jc w:val="both"/>
        <w:rPr>
          <w:rFonts w:ascii="Times New Roman" w:hAnsi="Times New Roman"/>
          <w:color w:val="000000" w:themeColor="text1"/>
          <w:sz w:val="28"/>
          <w:szCs w:val="28"/>
        </w:rPr>
      </w:pPr>
      <w:r w:rsidRPr="003D1811">
        <w:rPr>
          <w:rFonts w:ascii="Times New Roman" w:hAnsi="Times New Roman"/>
          <w:color w:val="000000" w:themeColor="text1"/>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3D1811" w:rsidRPr="003D1811" w:rsidRDefault="003D1811" w:rsidP="003D1811">
      <w:pPr>
        <w:ind w:firstLine="709"/>
        <w:jc w:val="both"/>
        <w:rPr>
          <w:rFonts w:ascii="Times New Roman" w:hAnsi="Times New Roman"/>
          <w:color w:val="000000" w:themeColor="text1"/>
          <w:sz w:val="28"/>
          <w:szCs w:val="28"/>
        </w:rPr>
      </w:pPr>
      <w:r w:rsidRPr="003D1811">
        <w:rPr>
          <w:rFonts w:ascii="Times New Roman" w:hAnsi="Times New Roman"/>
          <w:color w:val="000000" w:themeColor="text1"/>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p>
    <w:p w:rsidR="003D1811" w:rsidRPr="003D1811" w:rsidRDefault="003D1811" w:rsidP="003D1811">
      <w:pPr>
        <w:spacing w:after="0"/>
        <w:ind w:firstLine="709"/>
        <w:jc w:val="both"/>
        <w:rPr>
          <w:rFonts w:ascii="Times New Roman" w:hAnsi="Times New Roman"/>
          <w:color w:val="000000" w:themeColor="text1"/>
          <w:sz w:val="28"/>
          <w:szCs w:val="28"/>
        </w:rPr>
      </w:pPr>
      <w:r w:rsidRPr="003D1811">
        <w:rPr>
          <w:rFonts w:ascii="Times New Roman" w:hAnsi="Times New Roman"/>
          <w:color w:val="000000" w:themeColor="text1"/>
          <w:sz w:val="28"/>
          <w:szCs w:val="28"/>
        </w:rPr>
        <w:t xml:space="preserve">Главной задачей администрации Прилужского сельсовета Ужурского района Красноярского края при осуществлении муниципального жилищного </w:t>
      </w:r>
      <w:r w:rsidRPr="003D1811">
        <w:rPr>
          <w:rFonts w:ascii="Times New Roman" w:hAnsi="Times New Roman"/>
          <w:color w:val="000000" w:themeColor="text1"/>
          <w:sz w:val="28"/>
          <w:szCs w:val="28"/>
        </w:rPr>
        <w:lastRenderedPageBreak/>
        <w:t>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3D1811" w:rsidRPr="003D1811" w:rsidRDefault="003D1811" w:rsidP="003D1811">
      <w:pPr>
        <w:pStyle w:val="11"/>
        <w:autoSpaceDE w:val="0"/>
        <w:autoSpaceDN w:val="0"/>
        <w:adjustRightInd w:val="0"/>
        <w:ind w:left="0" w:firstLine="709"/>
        <w:jc w:val="both"/>
        <w:rPr>
          <w:rFonts w:ascii="Times New Roman" w:hAnsi="Times New Roman"/>
          <w:color w:val="000000" w:themeColor="text1"/>
          <w:sz w:val="28"/>
          <w:szCs w:val="28"/>
        </w:rPr>
      </w:pPr>
      <w:r w:rsidRPr="003D1811">
        <w:rPr>
          <w:rFonts w:ascii="Times New Roman" w:hAnsi="Times New Roman"/>
          <w:color w:val="000000" w:themeColor="text1"/>
          <w:sz w:val="28"/>
          <w:szCs w:val="28"/>
        </w:rPr>
        <w:t>Муниципальный жилищный контроль на территории Прилужского сельсовета Ужурского района Красноярского края в 2021 году в отношении юридических лиц, индивидуальных предпринимателей не осуществлялся.</w:t>
      </w:r>
    </w:p>
    <w:p w:rsidR="003D1811" w:rsidRPr="003D1811" w:rsidRDefault="003D1811" w:rsidP="003D1811">
      <w:pPr>
        <w:pStyle w:val="11"/>
        <w:autoSpaceDE w:val="0"/>
        <w:autoSpaceDN w:val="0"/>
        <w:adjustRightInd w:val="0"/>
        <w:ind w:left="0" w:firstLine="709"/>
        <w:jc w:val="both"/>
        <w:rPr>
          <w:rFonts w:ascii="Times New Roman" w:hAnsi="Times New Roman"/>
          <w:color w:val="000000" w:themeColor="text1"/>
          <w:sz w:val="28"/>
          <w:szCs w:val="28"/>
        </w:rPr>
      </w:pPr>
      <w:r w:rsidRPr="003D1811">
        <w:rPr>
          <w:rFonts w:ascii="Times New Roman" w:hAnsi="Times New Roman"/>
          <w:color w:val="000000" w:themeColor="text1"/>
          <w:sz w:val="28"/>
          <w:szCs w:val="28"/>
        </w:rPr>
        <w:t>Внеплановые проверки за отчетный период в отношении юридических лиц индивидуальных предпринимателей администрацией Прилужского сельсовета Ужурского района Красноярского края не проводились.</w:t>
      </w:r>
    </w:p>
    <w:p w:rsidR="003D1811" w:rsidRPr="003D1811" w:rsidRDefault="003D1811" w:rsidP="003D1811">
      <w:pPr>
        <w:pStyle w:val="11"/>
        <w:autoSpaceDE w:val="0"/>
        <w:autoSpaceDN w:val="0"/>
        <w:adjustRightInd w:val="0"/>
        <w:ind w:left="0" w:firstLine="709"/>
        <w:jc w:val="both"/>
        <w:rPr>
          <w:rFonts w:ascii="Times New Roman" w:hAnsi="Times New Roman"/>
          <w:color w:val="000000" w:themeColor="text1"/>
          <w:sz w:val="28"/>
          <w:szCs w:val="28"/>
        </w:rPr>
      </w:pPr>
      <w:r w:rsidRPr="003D1811">
        <w:rPr>
          <w:rFonts w:ascii="Times New Roman" w:hAnsi="Times New Roman"/>
          <w:color w:val="000000" w:themeColor="text1"/>
          <w:sz w:val="28"/>
          <w:szCs w:val="28"/>
        </w:rPr>
        <w:t>Эксперты и экспертные организации к проведению мероприятий по муниципальному жилищному контролю не привлекались.</w:t>
      </w:r>
    </w:p>
    <w:p w:rsidR="003D1811" w:rsidRPr="003D1811" w:rsidRDefault="003D1811" w:rsidP="003D1811">
      <w:pPr>
        <w:pStyle w:val="11"/>
        <w:autoSpaceDE w:val="0"/>
        <w:autoSpaceDN w:val="0"/>
        <w:adjustRightInd w:val="0"/>
        <w:spacing w:after="0"/>
        <w:ind w:left="0" w:firstLine="709"/>
        <w:jc w:val="both"/>
        <w:rPr>
          <w:rFonts w:ascii="Times New Roman" w:hAnsi="Times New Roman"/>
          <w:b/>
          <w:color w:val="000000" w:themeColor="text1"/>
          <w:sz w:val="28"/>
          <w:szCs w:val="28"/>
        </w:rPr>
      </w:pPr>
      <w:r w:rsidRPr="003D1811">
        <w:rPr>
          <w:rStyle w:val="FontStyle29"/>
          <w:b w:val="0"/>
          <w:color w:val="000000" w:themeColor="text1"/>
          <w:sz w:val="28"/>
          <w:szCs w:val="28"/>
        </w:rPr>
        <w:t>Проведение внеплановых проверок по обращениям (заявлениям) граждан, юридических лиц, органов государственной власти и местного самоуправления о нарушениях требований жилищного законодательст</w:t>
      </w:r>
      <w:r w:rsidR="009D719B">
        <w:rPr>
          <w:rStyle w:val="FontStyle29"/>
          <w:b w:val="0"/>
          <w:color w:val="000000" w:themeColor="text1"/>
          <w:sz w:val="28"/>
          <w:szCs w:val="28"/>
        </w:rPr>
        <w:t>ва администрацией Прилужского сельсовета Ужурского района Красноярского края</w:t>
      </w:r>
      <w:r w:rsidRPr="003D1811">
        <w:rPr>
          <w:rStyle w:val="FontStyle29"/>
          <w:b w:val="0"/>
          <w:color w:val="000000" w:themeColor="text1"/>
          <w:sz w:val="28"/>
          <w:szCs w:val="28"/>
        </w:rPr>
        <w:t xml:space="preserve"> не проводилось в виду отсутствия обращений. </w:t>
      </w:r>
    </w:p>
    <w:p w:rsidR="003D1811" w:rsidRPr="003D1811" w:rsidRDefault="003D1811" w:rsidP="003D1811">
      <w:pPr>
        <w:spacing w:after="0"/>
        <w:ind w:firstLine="709"/>
        <w:jc w:val="both"/>
        <w:rPr>
          <w:rFonts w:ascii="Times New Roman" w:hAnsi="Times New Roman"/>
          <w:color w:val="000000" w:themeColor="text1"/>
          <w:sz w:val="28"/>
          <w:szCs w:val="28"/>
        </w:rPr>
      </w:pPr>
      <w:r w:rsidRPr="003D1811">
        <w:rPr>
          <w:rFonts w:ascii="Times New Roman" w:hAnsi="Times New Roman"/>
          <w:color w:val="000000" w:themeColor="text1"/>
          <w:sz w:val="28"/>
          <w:szCs w:val="28"/>
        </w:rPr>
        <w:t>В рамках профилактики рисков причинения вреда (ущерба) охраняемым законом ценностям администрацией Прилужского сельсовета Ужурского района Красноярского края в 2021 году осуществляются следующие мероприятия:</w:t>
      </w:r>
    </w:p>
    <w:p w:rsidR="003D1811" w:rsidRPr="003D1811" w:rsidRDefault="003D1811" w:rsidP="003D1811">
      <w:pPr>
        <w:spacing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Pr="003D1811">
        <w:rPr>
          <w:rFonts w:ascii="Times New Roman" w:hAnsi="Times New Roman"/>
          <w:color w:val="000000" w:themeColor="text1"/>
          <w:sz w:val="28"/>
          <w:szCs w:val="28"/>
        </w:rPr>
        <w:t xml:space="preserve">размещение на официальном сайте администрации </w:t>
      </w:r>
      <w:r w:rsidR="00F82CA3">
        <w:rPr>
          <w:rFonts w:ascii="Times New Roman" w:hAnsi="Times New Roman"/>
          <w:color w:val="000000" w:themeColor="text1"/>
          <w:sz w:val="28"/>
          <w:szCs w:val="28"/>
        </w:rPr>
        <w:t>Прилужского сельсовета</w:t>
      </w:r>
      <w:r w:rsidR="009D719B">
        <w:rPr>
          <w:rFonts w:ascii="Times New Roman" w:hAnsi="Times New Roman"/>
          <w:color w:val="000000" w:themeColor="text1"/>
          <w:sz w:val="28"/>
          <w:szCs w:val="28"/>
        </w:rPr>
        <w:t xml:space="preserve"> Ужурского района Красноярского края </w:t>
      </w:r>
      <w:r w:rsidRPr="003D1811">
        <w:rPr>
          <w:rFonts w:ascii="Times New Roman" w:hAnsi="Times New Roman"/>
          <w:color w:val="000000" w:themeColor="text1"/>
          <w:sz w:val="28"/>
          <w:szCs w:val="28"/>
        </w:rPr>
        <w:t>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D1811" w:rsidRPr="003D1811" w:rsidRDefault="003D1811" w:rsidP="003D1811">
      <w:pPr>
        <w:spacing w:after="0"/>
        <w:ind w:firstLine="709"/>
        <w:jc w:val="both"/>
        <w:rPr>
          <w:rFonts w:ascii="Times New Roman" w:eastAsia="PT Astra Serif" w:hAnsi="Times New Roman"/>
          <w:color w:val="000000" w:themeColor="text1"/>
          <w:sz w:val="28"/>
        </w:rPr>
      </w:pPr>
      <w:r>
        <w:rPr>
          <w:rFonts w:ascii="Times New Roman" w:hAnsi="Times New Roman"/>
          <w:color w:val="000000" w:themeColor="text1"/>
          <w:sz w:val="28"/>
          <w:szCs w:val="28"/>
        </w:rPr>
        <w:t xml:space="preserve">2) </w:t>
      </w:r>
      <w:r w:rsidRPr="003D1811">
        <w:rPr>
          <w:rFonts w:ascii="Times New Roman" w:hAnsi="Times New Roman"/>
          <w:color w:val="000000" w:themeColor="text1"/>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 </w:t>
      </w:r>
      <w:r w:rsidRPr="003D1811">
        <w:rPr>
          <w:rFonts w:ascii="Times New Roman" w:eastAsia="PT Astra Serif" w:hAnsi="Times New Roman"/>
          <w:color w:val="000000" w:themeColor="text1"/>
          <w:sz w:val="28"/>
        </w:rPr>
        <w:t>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В связи с эпидемиологической ситуацией и ограничительными мероприятиями публичные мероприятия не проводились.</w:t>
      </w:r>
    </w:p>
    <w:p w:rsidR="003D1811" w:rsidRPr="003D1811" w:rsidRDefault="003D1811" w:rsidP="003D1811">
      <w:pPr>
        <w:spacing w:after="0"/>
        <w:ind w:firstLine="709"/>
        <w:jc w:val="both"/>
        <w:rPr>
          <w:rFonts w:ascii="Times New Roman" w:hAnsi="Times New Roman"/>
          <w:color w:val="000000" w:themeColor="text1"/>
          <w:sz w:val="28"/>
          <w:szCs w:val="28"/>
        </w:rPr>
      </w:pPr>
      <w:r w:rsidRPr="003D1811">
        <w:rPr>
          <w:rFonts w:ascii="Times New Roman" w:hAnsi="Times New Roman"/>
          <w:color w:val="000000" w:themeColor="text1"/>
          <w:sz w:val="28"/>
          <w:szCs w:val="28"/>
        </w:rPr>
        <w:t>3) объявление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1811" w:rsidRPr="003D1811" w:rsidRDefault="003D1811" w:rsidP="003D1811">
      <w:pPr>
        <w:widowControl w:val="0"/>
        <w:tabs>
          <w:tab w:val="left" w:pos="0"/>
        </w:tabs>
        <w:autoSpaceDE w:val="0"/>
        <w:autoSpaceDN w:val="0"/>
        <w:adjustRightInd w:val="0"/>
        <w:spacing w:after="0"/>
        <w:ind w:firstLine="709"/>
        <w:jc w:val="both"/>
        <w:rPr>
          <w:rFonts w:ascii="Times New Roman" w:eastAsia="Calibri" w:hAnsi="Times New Roman"/>
          <w:color w:val="000000" w:themeColor="text1"/>
          <w:sz w:val="28"/>
          <w:szCs w:val="28"/>
        </w:rPr>
      </w:pPr>
      <w:r w:rsidRPr="003D1811">
        <w:rPr>
          <w:rFonts w:ascii="Times New Roman" w:eastAsia="Calibri" w:hAnsi="Times New Roman"/>
          <w:color w:val="000000" w:themeColor="text1"/>
          <w:sz w:val="28"/>
          <w:szCs w:val="28"/>
        </w:rPr>
        <w:t>Для профилактики рисков</w:t>
      </w:r>
      <w:r w:rsidRPr="003D1811">
        <w:rPr>
          <w:color w:val="000000" w:themeColor="text1"/>
          <w:sz w:val="28"/>
          <w:szCs w:val="28"/>
        </w:rPr>
        <w:t xml:space="preserve"> </w:t>
      </w:r>
      <w:r w:rsidRPr="003D1811">
        <w:rPr>
          <w:rFonts w:ascii="Times New Roman" w:hAnsi="Times New Roman"/>
          <w:color w:val="000000" w:themeColor="text1"/>
          <w:sz w:val="28"/>
          <w:szCs w:val="28"/>
        </w:rPr>
        <w:t xml:space="preserve">причинения вреда (ущерба) охраняемым </w:t>
      </w:r>
      <w:r w:rsidRPr="003D1811">
        <w:rPr>
          <w:rFonts w:ascii="Times New Roman" w:hAnsi="Times New Roman"/>
          <w:color w:val="000000" w:themeColor="text1"/>
          <w:sz w:val="28"/>
          <w:szCs w:val="28"/>
        </w:rPr>
        <w:lastRenderedPageBreak/>
        <w:t>законом ценностям</w:t>
      </w:r>
      <w:r w:rsidRPr="003D1811">
        <w:rPr>
          <w:rFonts w:ascii="Times New Roman" w:eastAsia="Calibri" w:hAnsi="Times New Roman"/>
          <w:color w:val="000000" w:themeColor="text1"/>
          <w:sz w:val="28"/>
          <w:szCs w:val="28"/>
        </w:rPr>
        <w:t xml:space="preserve"> деятельность администрации </w:t>
      </w:r>
      <w:r w:rsidRPr="003D1811">
        <w:rPr>
          <w:rFonts w:ascii="Times New Roman" w:hAnsi="Times New Roman"/>
          <w:color w:val="000000" w:themeColor="text1"/>
          <w:sz w:val="28"/>
          <w:szCs w:val="28"/>
        </w:rPr>
        <w:t>Прилужского сельсовета Ужурского района Красноярского края</w:t>
      </w:r>
      <w:r w:rsidRPr="003D1811">
        <w:rPr>
          <w:rFonts w:ascii="Times New Roman" w:eastAsia="Calibri" w:hAnsi="Times New Roman"/>
          <w:color w:val="000000" w:themeColor="text1"/>
          <w:sz w:val="28"/>
          <w:szCs w:val="28"/>
        </w:rPr>
        <w:t xml:space="preserve"> в 2022 году будет сосредоточена на следующих направлениях:</w:t>
      </w:r>
    </w:p>
    <w:p w:rsidR="003D1811" w:rsidRPr="003D1811" w:rsidRDefault="003D1811" w:rsidP="003D1811">
      <w:pPr>
        <w:widowControl w:val="0"/>
        <w:tabs>
          <w:tab w:val="left" w:pos="0"/>
        </w:tabs>
        <w:autoSpaceDE w:val="0"/>
        <w:autoSpaceDN w:val="0"/>
        <w:adjustRightInd w:val="0"/>
        <w:spacing w:after="0"/>
        <w:ind w:firstLine="709"/>
        <w:jc w:val="both"/>
        <w:rPr>
          <w:rFonts w:ascii="Times New Roman" w:eastAsia="Calibri" w:hAnsi="Times New Roman"/>
          <w:color w:val="000000" w:themeColor="text1"/>
          <w:sz w:val="28"/>
          <w:szCs w:val="28"/>
        </w:rPr>
      </w:pPr>
      <w:r w:rsidRPr="003D1811">
        <w:rPr>
          <w:rFonts w:ascii="Times New Roman" w:eastAsia="Calibri" w:hAnsi="Times New Roman"/>
          <w:color w:val="000000" w:themeColor="text1"/>
          <w:sz w:val="28"/>
          <w:szCs w:val="28"/>
        </w:rPr>
        <w:t xml:space="preserve">а) информирование контролируемых лиц и иных заинтересованных лиц по вопросам соблюдения обязательных требований; </w:t>
      </w:r>
    </w:p>
    <w:p w:rsidR="003D1811" w:rsidRPr="003D1811" w:rsidRDefault="003D1811" w:rsidP="003D1811">
      <w:pPr>
        <w:widowControl w:val="0"/>
        <w:tabs>
          <w:tab w:val="left" w:pos="0"/>
        </w:tabs>
        <w:autoSpaceDE w:val="0"/>
        <w:autoSpaceDN w:val="0"/>
        <w:adjustRightInd w:val="0"/>
        <w:spacing w:after="0"/>
        <w:ind w:firstLine="709"/>
        <w:jc w:val="both"/>
        <w:rPr>
          <w:rFonts w:ascii="Times New Roman" w:eastAsia="Calibri" w:hAnsi="Times New Roman"/>
          <w:color w:val="000000" w:themeColor="text1"/>
          <w:sz w:val="28"/>
          <w:szCs w:val="28"/>
        </w:rPr>
      </w:pPr>
      <w:r w:rsidRPr="003D1811">
        <w:rPr>
          <w:rFonts w:ascii="Times New Roman" w:eastAsia="Calibri" w:hAnsi="Times New Roman"/>
          <w:color w:val="000000" w:themeColor="text1"/>
          <w:sz w:val="28"/>
          <w:szCs w:val="28"/>
        </w:rPr>
        <w:t>б) объявление предостережения контролируемым лицам для целей принятия мер по обеспечению соблюдения обязательных требований;</w:t>
      </w:r>
    </w:p>
    <w:p w:rsidR="00E81A78" w:rsidRPr="003D1811" w:rsidRDefault="003D1811" w:rsidP="003D1811">
      <w:pPr>
        <w:widowControl w:val="0"/>
        <w:tabs>
          <w:tab w:val="left" w:pos="0"/>
        </w:tabs>
        <w:autoSpaceDE w:val="0"/>
        <w:autoSpaceDN w:val="0"/>
        <w:adjustRightInd w:val="0"/>
        <w:ind w:firstLine="709"/>
        <w:jc w:val="both"/>
        <w:rPr>
          <w:rFonts w:ascii="Times New Roman" w:eastAsia="Calibri" w:hAnsi="Times New Roman"/>
          <w:color w:val="000000" w:themeColor="text1"/>
          <w:sz w:val="28"/>
          <w:szCs w:val="28"/>
        </w:rPr>
      </w:pPr>
      <w:r w:rsidRPr="003D1811">
        <w:rPr>
          <w:rFonts w:ascii="Times New Roman" w:eastAsia="Calibri" w:hAnsi="Times New Roman"/>
          <w:color w:val="000000" w:themeColor="text1"/>
          <w:sz w:val="28"/>
          <w:szCs w:val="28"/>
        </w:rPr>
        <w:t>в) консультирование контролируемых лиц и иных заинтересованных лиц по вопросам, связанным с организацией и осуществлением муниципального контроля.</w:t>
      </w:r>
    </w:p>
    <w:p w:rsidR="0053089B" w:rsidRDefault="00E2448D" w:rsidP="00841D8B">
      <w:pPr>
        <w:pStyle w:val="1"/>
        <w:ind w:firstLine="567"/>
        <w:jc w:val="center"/>
        <w:rPr>
          <w:b/>
          <w:szCs w:val="28"/>
        </w:rPr>
      </w:pPr>
      <w:bookmarkStart w:id="3" w:name="sub_1200"/>
      <w:r>
        <w:rPr>
          <w:b/>
          <w:szCs w:val="28"/>
        </w:rPr>
        <w:t>3</w:t>
      </w:r>
      <w:r w:rsidR="0053089B" w:rsidRPr="0053089B">
        <w:rPr>
          <w:b/>
          <w:szCs w:val="28"/>
        </w:rPr>
        <w:t xml:space="preserve">. Цели </w:t>
      </w:r>
      <w:r w:rsidR="00F33288">
        <w:rPr>
          <w:b/>
          <w:szCs w:val="28"/>
        </w:rPr>
        <w:t>и задачи</w:t>
      </w:r>
      <w:r w:rsidR="00A2526D">
        <w:rPr>
          <w:b/>
          <w:szCs w:val="28"/>
        </w:rPr>
        <w:t xml:space="preserve"> реализации</w:t>
      </w:r>
      <w:r w:rsidR="00F33288">
        <w:rPr>
          <w:b/>
          <w:szCs w:val="28"/>
        </w:rPr>
        <w:t xml:space="preserve"> </w:t>
      </w:r>
      <w:r w:rsidR="001E0CB4">
        <w:rPr>
          <w:b/>
          <w:szCs w:val="28"/>
        </w:rPr>
        <w:t>П</w:t>
      </w:r>
      <w:r w:rsidR="0053089B" w:rsidRPr="0053089B">
        <w:rPr>
          <w:b/>
          <w:szCs w:val="28"/>
        </w:rPr>
        <w:t>рограммы</w:t>
      </w:r>
      <w:r w:rsidR="00D32386">
        <w:rPr>
          <w:b/>
          <w:szCs w:val="28"/>
        </w:rPr>
        <w:t xml:space="preserve"> профилактики рисков причинения вреда</w:t>
      </w:r>
    </w:p>
    <w:p w:rsidR="00587A58" w:rsidRPr="00587A58" w:rsidRDefault="00587A58" w:rsidP="00841D8B">
      <w:pPr>
        <w:spacing w:after="0" w:line="240" w:lineRule="auto"/>
        <w:ind w:firstLine="567"/>
        <w:rPr>
          <w:lang w:eastAsia="ru-RU"/>
        </w:rPr>
      </w:pPr>
    </w:p>
    <w:p w:rsidR="0053089B" w:rsidRPr="0053089B" w:rsidRDefault="00D32386" w:rsidP="00841D8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bookmarkStart w:id="4" w:name="sub_1005"/>
      <w:bookmarkEnd w:id="3"/>
      <w:r>
        <w:rPr>
          <w:rFonts w:ascii="Times New Roman" w:hAnsi="Times New Roman" w:cs="Times New Roman"/>
          <w:sz w:val="28"/>
          <w:szCs w:val="28"/>
        </w:rPr>
        <w:t>3.1</w:t>
      </w:r>
      <w:r w:rsidR="001E0CB4" w:rsidRPr="001E0CB4">
        <w:rPr>
          <w:rFonts w:ascii="Times New Roman" w:hAnsi="Times New Roman" w:cs="Times New Roman"/>
          <w:sz w:val="28"/>
          <w:szCs w:val="28"/>
        </w:rPr>
        <w:t xml:space="preserve">. </w:t>
      </w:r>
      <w:r w:rsidR="0053089B" w:rsidRPr="0053089B">
        <w:rPr>
          <w:rFonts w:ascii="Times New Roman" w:hAnsi="Times New Roman" w:cs="Times New Roman"/>
          <w:sz w:val="28"/>
          <w:szCs w:val="28"/>
        </w:rPr>
        <w:t>Целями</w:t>
      </w:r>
      <w:r w:rsidR="001E0CB4">
        <w:rPr>
          <w:rFonts w:ascii="Times New Roman" w:hAnsi="Times New Roman" w:cs="Times New Roman"/>
          <w:sz w:val="28"/>
          <w:szCs w:val="28"/>
        </w:rPr>
        <w:t xml:space="preserve"> реализации Программы </w:t>
      </w:r>
      <w:r w:rsidR="0053089B" w:rsidRPr="0053089B">
        <w:rPr>
          <w:rFonts w:ascii="Times New Roman" w:hAnsi="Times New Roman" w:cs="Times New Roman"/>
          <w:sz w:val="28"/>
          <w:szCs w:val="28"/>
        </w:rPr>
        <w:t>являются:</w:t>
      </w:r>
    </w:p>
    <w:bookmarkEnd w:id="4"/>
    <w:p w:rsidR="001E0CB4" w:rsidRPr="001E0CB4"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1E0CB4" w:rsidRPr="001E0CB4"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Pr>
          <w:rFonts w:ascii="Times New Roman" w:hAnsi="Times New Roman" w:cs="Times New Roman"/>
          <w:sz w:val="28"/>
          <w:szCs w:val="28"/>
        </w:rPr>
        <w:t xml:space="preserve"> в отношении муниципального жилищного фонда</w:t>
      </w:r>
      <w:r w:rsidRPr="001E0CB4">
        <w:rPr>
          <w:rFonts w:ascii="Times New Roman" w:hAnsi="Times New Roman" w:cs="Times New Roman"/>
          <w:sz w:val="28"/>
          <w:szCs w:val="28"/>
        </w:rPr>
        <w:t>;</w:t>
      </w:r>
    </w:p>
    <w:p w:rsidR="001E0CB4" w:rsidRPr="001E0CB4"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1E0CB4">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3089B" w:rsidRPr="0053089B" w:rsidRDefault="00FC5E33" w:rsidP="00841D8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1E0CB4">
        <w:rPr>
          <w:rFonts w:ascii="Times New Roman" w:hAnsi="Times New Roman" w:cs="Times New Roman"/>
          <w:sz w:val="28"/>
          <w:szCs w:val="28"/>
        </w:rPr>
        <w:t xml:space="preserve">. </w:t>
      </w:r>
      <w:r w:rsidR="00587A58">
        <w:rPr>
          <w:rFonts w:ascii="Times New Roman" w:hAnsi="Times New Roman" w:cs="Times New Roman"/>
          <w:sz w:val="28"/>
          <w:szCs w:val="28"/>
        </w:rPr>
        <w:t xml:space="preserve">Задачами </w:t>
      </w:r>
      <w:r w:rsidR="00431A76">
        <w:rPr>
          <w:rFonts w:ascii="Times New Roman" w:hAnsi="Times New Roman" w:cs="Times New Roman"/>
          <w:sz w:val="28"/>
          <w:szCs w:val="28"/>
        </w:rPr>
        <w:t>реализации Про</w:t>
      </w:r>
      <w:r w:rsidR="00587A58">
        <w:rPr>
          <w:rFonts w:ascii="Times New Roman" w:hAnsi="Times New Roman" w:cs="Times New Roman"/>
          <w:sz w:val="28"/>
          <w:szCs w:val="28"/>
        </w:rPr>
        <w:t>граммы являются:</w:t>
      </w:r>
    </w:p>
    <w:p w:rsidR="00431A76"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в</w:t>
      </w:r>
      <w:r w:rsidR="00587A58" w:rsidRPr="00587A58">
        <w:rPr>
          <w:rFonts w:ascii="Times New Roman" w:hAnsi="Times New Roman" w:cs="Times New Roman"/>
          <w:sz w:val="28"/>
          <w:szCs w:val="28"/>
        </w:rPr>
        <w:t xml:space="preserve">ыявление причин, факторов и условий, способствующих нарушению обязательных требований, </w:t>
      </w:r>
      <w:r>
        <w:rPr>
          <w:rFonts w:ascii="Times New Roman" w:hAnsi="Times New Roman" w:cs="Times New Roman"/>
          <w:sz w:val="28"/>
          <w:szCs w:val="28"/>
        </w:rPr>
        <w:t>разработка мероприятий, направленных на устранение нарушений обязательных требований в отношении муниципального жилищного фонда;</w:t>
      </w:r>
    </w:p>
    <w:p w:rsidR="00431A76"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повышение правосознания и правовой культуры</w:t>
      </w:r>
      <w:r w:rsidR="003D1811">
        <w:rPr>
          <w:rFonts w:ascii="Times New Roman" w:hAnsi="Times New Roman" w:cs="Times New Roman"/>
          <w:sz w:val="28"/>
          <w:szCs w:val="28"/>
        </w:rPr>
        <w:t xml:space="preserve"> руководителей</w:t>
      </w:r>
      <w:r>
        <w:rPr>
          <w:rFonts w:ascii="Times New Roman" w:hAnsi="Times New Roman" w:cs="Times New Roman"/>
          <w:sz w:val="28"/>
          <w:szCs w:val="28"/>
        </w:rPr>
        <w:t xml:space="preserve"> юридических лиц, индивидуальных предпринимателей и граждан в сфере жилищных правоотношений;</w:t>
      </w:r>
    </w:p>
    <w:p w:rsidR="00431A76" w:rsidRPr="00431A76" w:rsidRDefault="00431A76" w:rsidP="00431A76">
      <w:pPr>
        <w:widowControl w:val="0"/>
        <w:autoSpaceDE w:val="0"/>
        <w:autoSpaceDN w:val="0"/>
        <w:adjustRightInd w:val="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приоритет реализации </w:t>
      </w:r>
      <w:r w:rsidRPr="00431A76">
        <w:rPr>
          <w:rFonts w:ascii="Times New Roman" w:hAnsi="Times New Roman" w:cs="Times New Roman"/>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Default="00FC5E33" w:rsidP="00900983">
      <w:pPr>
        <w:pStyle w:val="ConsPlusTitle"/>
        <w:jc w:val="center"/>
        <w:outlineLvl w:val="1"/>
        <w:rPr>
          <w:rFonts w:ascii="Times New Roman" w:hAnsi="Times New Roman" w:cs="Times New Roman"/>
          <w:sz w:val="28"/>
          <w:szCs w:val="28"/>
        </w:rPr>
      </w:pPr>
      <w:bookmarkStart w:id="5" w:name="sub_1150"/>
      <w:r w:rsidRPr="003D1811">
        <w:rPr>
          <w:rFonts w:ascii="Times New Roman" w:hAnsi="Times New Roman" w:cs="Times New Roman"/>
          <w:bCs/>
          <w:color w:val="26282F"/>
          <w:sz w:val="28"/>
          <w:szCs w:val="28"/>
        </w:rPr>
        <w:t>4</w:t>
      </w:r>
      <w:r w:rsidR="0053089B" w:rsidRPr="00587A58">
        <w:rPr>
          <w:rFonts w:ascii="Times New Roman" w:hAnsi="Times New Roman" w:cs="Times New Roman"/>
          <w:bCs/>
          <w:color w:val="26282F"/>
          <w:sz w:val="28"/>
          <w:szCs w:val="28"/>
        </w:rPr>
        <w:t xml:space="preserve">. </w:t>
      </w:r>
      <w:r w:rsidR="00117DDE">
        <w:rPr>
          <w:rFonts w:ascii="Times New Roman" w:hAnsi="Times New Roman" w:cs="Times New Roman"/>
          <w:sz w:val="28"/>
          <w:szCs w:val="28"/>
        </w:rPr>
        <w:t xml:space="preserve">Перечень профилактических мероприятий, </w:t>
      </w:r>
    </w:p>
    <w:p w:rsidR="00587A58" w:rsidRDefault="00117DDE" w:rsidP="0090098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w:t>
      </w:r>
      <w:r w:rsidR="001E0CB4">
        <w:rPr>
          <w:rFonts w:ascii="Times New Roman" w:hAnsi="Times New Roman" w:cs="Times New Roman"/>
          <w:sz w:val="28"/>
          <w:szCs w:val="28"/>
        </w:rPr>
        <w:t>и (периодичность) их проведения</w:t>
      </w:r>
    </w:p>
    <w:p w:rsidR="00D32386" w:rsidRDefault="00D32386" w:rsidP="00001E50">
      <w:pPr>
        <w:pStyle w:val="ConsPlusTitle"/>
        <w:ind w:firstLine="709"/>
        <w:jc w:val="center"/>
        <w:outlineLvl w:val="1"/>
        <w:rPr>
          <w:rFonts w:ascii="Times New Roman" w:hAnsi="Times New Roman" w:cs="Times New Roman"/>
          <w:sz w:val="28"/>
          <w:szCs w:val="28"/>
        </w:rPr>
      </w:pPr>
    </w:p>
    <w:p w:rsidR="00FF1D32" w:rsidRDefault="00001E50" w:rsidP="00001E50">
      <w:pPr>
        <w:pStyle w:val="ConsPlusTitle"/>
        <w:numPr>
          <w:ilvl w:val="0"/>
          <w:numId w:val="5"/>
        </w:numPr>
        <w:ind w:left="0" w:firstLine="709"/>
        <w:outlineLvl w:val="1"/>
        <w:rPr>
          <w:rFonts w:ascii="Times New Roman" w:hAnsi="Times New Roman" w:cs="Times New Roman"/>
          <w:sz w:val="28"/>
          <w:szCs w:val="28"/>
        </w:rPr>
      </w:pPr>
      <w:r>
        <w:rPr>
          <w:rFonts w:ascii="Times New Roman" w:hAnsi="Times New Roman" w:cs="Times New Roman"/>
          <w:sz w:val="28"/>
          <w:szCs w:val="28"/>
        </w:rPr>
        <w:t xml:space="preserve">Информирование </w:t>
      </w:r>
    </w:p>
    <w:p w:rsidR="00001E50" w:rsidRPr="00001E50" w:rsidRDefault="00001E50" w:rsidP="00001E50">
      <w:pPr>
        <w:spacing w:after="0"/>
        <w:ind w:firstLine="709"/>
        <w:jc w:val="both"/>
        <w:rPr>
          <w:rFonts w:ascii="Times New Roman" w:hAnsi="Times New Roman"/>
          <w:sz w:val="28"/>
          <w:szCs w:val="28"/>
        </w:rPr>
      </w:pPr>
      <w:r w:rsidRPr="00001E50">
        <w:rPr>
          <w:rFonts w:ascii="Times New Roman" w:hAnsi="Times New Roman"/>
          <w:sz w:val="28"/>
          <w:szCs w:val="28"/>
        </w:rPr>
        <w:t>Информирование контролируемых лиц и иных заинтересованных лиц по вопросам соблюдения обязательных требований проводится в соответствии со статьей 46 Федерального закона №248-ФЗ.</w:t>
      </w:r>
    </w:p>
    <w:p w:rsidR="00001E50" w:rsidRPr="00001E50" w:rsidRDefault="00001E50" w:rsidP="00001E50">
      <w:pPr>
        <w:spacing w:after="0"/>
        <w:ind w:firstLine="709"/>
        <w:jc w:val="both"/>
        <w:rPr>
          <w:rFonts w:ascii="Times New Roman" w:hAnsi="Times New Roman"/>
          <w:sz w:val="28"/>
          <w:szCs w:val="28"/>
        </w:rPr>
      </w:pPr>
      <w:r w:rsidRPr="00001E50">
        <w:rPr>
          <w:rFonts w:ascii="Times New Roman" w:hAnsi="Times New Roman"/>
          <w:sz w:val="28"/>
          <w:szCs w:val="28"/>
        </w:rPr>
        <w:t>Информирование осуществляется посредством размещения соответствующих сведений на официальном сайте администрации</w:t>
      </w:r>
      <w:r w:rsidR="00F82CA3">
        <w:rPr>
          <w:rFonts w:ascii="Times New Roman" w:hAnsi="Times New Roman"/>
          <w:sz w:val="28"/>
          <w:szCs w:val="28"/>
        </w:rPr>
        <w:t xml:space="preserve"> </w:t>
      </w:r>
      <w:r w:rsidR="00F82CA3">
        <w:rPr>
          <w:rFonts w:ascii="Times New Roman" w:hAnsi="Times New Roman"/>
          <w:sz w:val="28"/>
          <w:szCs w:val="28"/>
        </w:rPr>
        <w:lastRenderedPageBreak/>
        <w:t>Прилужского сельсовета</w:t>
      </w:r>
      <w:r w:rsidR="009D719B">
        <w:rPr>
          <w:rFonts w:ascii="Times New Roman" w:hAnsi="Times New Roman"/>
          <w:sz w:val="28"/>
          <w:szCs w:val="28"/>
        </w:rPr>
        <w:t xml:space="preserve"> Ужурского района Красноярского края</w:t>
      </w:r>
      <w:r w:rsidR="00F82CA3">
        <w:rPr>
          <w:rFonts w:ascii="Times New Roman" w:hAnsi="Times New Roman"/>
          <w:sz w:val="28"/>
          <w:szCs w:val="28"/>
        </w:rPr>
        <w:t xml:space="preserve"> в сети «Интернет»</w:t>
      </w:r>
      <w:r w:rsidRPr="00001E50">
        <w:rPr>
          <w:rFonts w:ascii="Times New Roman" w:hAnsi="Times New Roman"/>
          <w:sz w:val="28"/>
          <w:szCs w:val="28"/>
        </w:rPr>
        <w:t>, в средствах массовой информации.</w:t>
      </w:r>
      <w:r>
        <w:rPr>
          <w:rFonts w:ascii="Times New Roman" w:hAnsi="Times New Roman"/>
          <w:sz w:val="28"/>
          <w:szCs w:val="28"/>
        </w:rPr>
        <w:t xml:space="preserve"> </w:t>
      </w:r>
      <w:r w:rsidRPr="00001E50">
        <w:rPr>
          <w:rFonts w:ascii="Times New Roman" w:hAnsi="Times New Roman"/>
          <w:sz w:val="28"/>
          <w:szCs w:val="28"/>
        </w:rPr>
        <w:t>Администрация</w:t>
      </w:r>
      <w:r w:rsidR="00F82CA3">
        <w:rPr>
          <w:rFonts w:ascii="Times New Roman" w:hAnsi="Times New Roman"/>
          <w:sz w:val="28"/>
          <w:szCs w:val="28"/>
        </w:rPr>
        <w:t xml:space="preserve"> Прилужского сельсовета</w:t>
      </w:r>
      <w:r w:rsidRPr="00001E50">
        <w:rPr>
          <w:rFonts w:ascii="Times New Roman" w:hAnsi="Times New Roman"/>
          <w:sz w:val="28"/>
          <w:szCs w:val="28"/>
        </w:rPr>
        <w:t xml:space="preserve"> </w:t>
      </w:r>
      <w:r w:rsidR="009D719B">
        <w:rPr>
          <w:rFonts w:ascii="Times New Roman" w:hAnsi="Times New Roman"/>
          <w:sz w:val="28"/>
          <w:szCs w:val="28"/>
        </w:rPr>
        <w:t>Ужурского района Красноярского края</w:t>
      </w:r>
      <w:r w:rsidR="009D719B" w:rsidRPr="00001E50">
        <w:rPr>
          <w:rFonts w:ascii="Times New Roman" w:hAnsi="Times New Roman"/>
          <w:sz w:val="28"/>
          <w:szCs w:val="28"/>
        </w:rPr>
        <w:t xml:space="preserve"> </w:t>
      </w:r>
      <w:r w:rsidRPr="00001E50">
        <w:rPr>
          <w:rFonts w:ascii="Times New Roman" w:hAnsi="Times New Roman"/>
          <w:sz w:val="28"/>
          <w:szCs w:val="28"/>
        </w:rPr>
        <w:t xml:space="preserve">размещает и поддерживает в актуальном состоянии на своем официальном сайте в </w:t>
      </w:r>
      <w:r w:rsidR="00F82CA3">
        <w:rPr>
          <w:rFonts w:ascii="Times New Roman" w:hAnsi="Times New Roman"/>
          <w:sz w:val="28"/>
          <w:szCs w:val="28"/>
        </w:rPr>
        <w:t>сети «Интернет»</w:t>
      </w:r>
      <w:r w:rsidRPr="00001E50">
        <w:rPr>
          <w:rFonts w:ascii="Times New Roman" w:hAnsi="Times New Roman"/>
          <w:sz w:val="28"/>
          <w:szCs w:val="28"/>
        </w:rPr>
        <w:t>:</w:t>
      </w:r>
    </w:p>
    <w:p w:rsidR="00001E50" w:rsidRPr="00001E50" w:rsidRDefault="00001E50" w:rsidP="00A0349C">
      <w:pPr>
        <w:spacing w:after="0"/>
        <w:ind w:firstLine="709"/>
        <w:jc w:val="both"/>
        <w:rPr>
          <w:rFonts w:ascii="Times New Roman" w:hAnsi="Times New Roman"/>
          <w:sz w:val="28"/>
          <w:szCs w:val="28"/>
        </w:rPr>
      </w:pPr>
      <w:r w:rsidRPr="00001E50">
        <w:rPr>
          <w:rFonts w:ascii="Times New Roman" w:hAnsi="Times New Roman"/>
          <w:sz w:val="28"/>
          <w:szCs w:val="28"/>
        </w:rPr>
        <w:t>- тексты нормативных правовых актов, регулирующих осуществление муниципального</w:t>
      </w:r>
      <w:r w:rsidR="00A0349C">
        <w:rPr>
          <w:rFonts w:ascii="Times New Roman" w:hAnsi="Times New Roman"/>
          <w:sz w:val="28"/>
          <w:szCs w:val="28"/>
        </w:rPr>
        <w:t xml:space="preserve"> контроля.</w:t>
      </w:r>
      <w:r w:rsidRPr="00001E50">
        <w:rPr>
          <w:rFonts w:ascii="Times New Roman" w:hAnsi="Times New Roman"/>
          <w:sz w:val="28"/>
          <w:szCs w:val="28"/>
        </w:rPr>
        <w:t xml:space="preserve"> Срок (периодичность) проведения данного мероприятия – постоянно, по мере принятия или внесения изменений;</w:t>
      </w:r>
    </w:p>
    <w:p w:rsidR="00001E50" w:rsidRPr="00001E50" w:rsidRDefault="00001E50" w:rsidP="00A0349C">
      <w:pPr>
        <w:spacing w:after="0"/>
        <w:ind w:firstLine="709"/>
        <w:jc w:val="both"/>
        <w:rPr>
          <w:rFonts w:ascii="Times New Roman" w:hAnsi="Times New Roman"/>
          <w:sz w:val="28"/>
          <w:szCs w:val="28"/>
        </w:rPr>
      </w:pPr>
      <w:r w:rsidRPr="00001E50">
        <w:rPr>
          <w:rFonts w:ascii="Times New Roman" w:hAnsi="Times New Roman"/>
          <w:sz w:val="28"/>
          <w:szCs w:val="28"/>
        </w:rPr>
        <w:t>- сведения об изменениях, внесенных в нормативные правовые акты, регулирующие осуществление муниципального контроля, о сроках</w:t>
      </w:r>
      <w:r w:rsidR="00A0349C">
        <w:rPr>
          <w:rFonts w:ascii="Times New Roman" w:hAnsi="Times New Roman"/>
          <w:sz w:val="28"/>
          <w:szCs w:val="28"/>
        </w:rPr>
        <w:t xml:space="preserve"> и порядке их вступления в силу.</w:t>
      </w:r>
      <w:r w:rsidRPr="00001E50">
        <w:rPr>
          <w:rFonts w:ascii="Times New Roman" w:hAnsi="Times New Roman"/>
          <w:sz w:val="28"/>
          <w:szCs w:val="28"/>
        </w:rPr>
        <w:t xml:space="preserve"> Срок (периодичность) проведения данного мероприятия – постоянно, по мере принятия или внесения изменений;</w:t>
      </w:r>
    </w:p>
    <w:p w:rsidR="00001E50" w:rsidRPr="00001E50" w:rsidRDefault="00001E50" w:rsidP="00A0349C">
      <w:pPr>
        <w:spacing w:after="0"/>
        <w:ind w:firstLine="709"/>
        <w:jc w:val="both"/>
        <w:rPr>
          <w:rFonts w:ascii="Times New Roman" w:eastAsia="Calibri" w:hAnsi="Times New Roman"/>
          <w:sz w:val="28"/>
          <w:szCs w:val="28"/>
        </w:rPr>
      </w:pPr>
      <w:r w:rsidRPr="00001E50">
        <w:rPr>
          <w:rFonts w:ascii="Times New Roman" w:eastAsia="Calibri" w:hAnsi="Times New Roman"/>
          <w:sz w:val="28"/>
          <w:szCs w:val="28"/>
        </w:rPr>
        <w:t xml:space="preserve">- </w:t>
      </w:r>
      <w:hyperlink r:id="rId7" w:history="1">
        <w:r w:rsidRPr="00001E50">
          <w:rPr>
            <w:rFonts w:ascii="Times New Roman" w:eastAsia="Calibri" w:hAnsi="Times New Roman"/>
            <w:sz w:val="28"/>
            <w:szCs w:val="28"/>
          </w:rPr>
          <w:t>перечень</w:t>
        </w:r>
      </w:hyperlink>
      <w:r w:rsidRPr="00001E50">
        <w:rPr>
          <w:rFonts w:ascii="Times New Roman" w:eastAsia="Calibri" w:hAnsi="Times New Roman"/>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w:t>
      </w:r>
      <w:r w:rsidR="00A0349C">
        <w:rPr>
          <w:rFonts w:ascii="Times New Roman" w:eastAsia="Calibri" w:hAnsi="Times New Roman"/>
          <w:sz w:val="28"/>
          <w:szCs w:val="28"/>
        </w:rPr>
        <w:t>текстами в действующей редакции.</w:t>
      </w:r>
      <w:r w:rsidRPr="00001E50">
        <w:rPr>
          <w:rFonts w:ascii="Times New Roman" w:eastAsia="Calibri" w:hAnsi="Times New Roman"/>
          <w:sz w:val="28"/>
          <w:szCs w:val="28"/>
        </w:rPr>
        <w:t xml:space="preserve"> Срок (периодичность) проведения данного мероприятия – постоянно, по мере принятия или внесения изменений;</w:t>
      </w:r>
    </w:p>
    <w:p w:rsidR="00001E50" w:rsidRPr="00001E50" w:rsidRDefault="00001E50" w:rsidP="00A0349C">
      <w:pPr>
        <w:spacing w:after="0"/>
        <w:ind w:firstLine="709"/>
        <w:jc w:val="both"/>
        <w:rPr>
          <w:rFonts w:ascii="Times New Roman" w:hAnsi="Times New Roman"/>
          <w:sz w:val="28"/>
          <w:szCs w:val="28"/>
        </w:rPr>
      </w:pPr>
      <w:r w:rsidRPr="00001E50">
        <w:rPr>
          <w:rFonts w:ascii="Times New Roman" w:hAnsi="Times New Roman"/>
          <w:sz w:val="28"/>
          <w:szCs w:val="28"/>
        </w:rPr>
        <w:t>- перечень индикаторов риска нарушения обязательных требований, порядок отнесения объек</w:t>
      </w:r>
      <w:r w:rsidR="00A0349C">
        <w:rPr>
          <w:rFonts w:ascii="Times New Roman" w:hAnsi="Times New Roman"/>
          <w:sz w:val="28"/>
          <w:szCs w:val="28"/>
        </w:rPr>
        <w:t>тов контроля к категориям риска.</w:t>
      </w:r>
      <w:r w:rsidRPr="00001E50">
        <w:rPr>
          <w:rFonts w:ascii="Times New Roman" w:hAnsi="Times New Roman"/>
          <w:sz w:val="28"/>
          <w:szCs w:val="28"/>
        </w:rPr>
        <w:t xml:space="preserve"> Срок (периодичность) проведения данного мероприятия – постоянно, по мере принятия или внесения изменений;</w:t>
      </w:r>
    </w:p>
    <w:p w:rsidR="00001E50" w:rsidRPr="00001E50" w:rsidRDefault="00001E50" w:rsidP="00A0349C">
      <w:pPr>
        <w:spacing w:after="0"/>
        <w:ind w:firstLine="709"/>
        <w:jc w:val="both"/>
        <w:rPr>
          <w:rFonts w:ascii="Times New Roman" w:hAnsi="Times New Roman"/>
          <w:sz w:val="28"/>
          <w:szCs w:val="28"/>
        </w:rPr>
      </w:pPr>
      <w:r w:rsidRPr="00001E50">
        <w:rPr>
          <w:rFonts w:ascii="Times New Roman" w:hAnsi="Times New Roman"/>
          <w:sz w:val="28"/>
          <w:szCs w:val="28"/>
        </w:rPr>
        <w:t>- программу профилактики рисков причинения вреда и план проведения плановых контрольных (надзорных) мероприятий контрольным (надзорным) органом (пр</w:t>
      </w:r>
      <w:r w:rsidR="00A0349C">
        <w:rPr>
          <w:rFonts w:ascii="Times New Roman" w:hAnsi="Times New Roman"/>
          <w:sz w:val="28"/>
          <w:szCs w:val="28"/>
        </w:rPr>
        <w:t>и проведении таких мероприятий).</w:t>
      </w:r>
      <w:r w:rsidRPr="00001E50">
        <w:rPr>
          <w:rFonts w:ascii="Times New Roman" w:hAnsi="Times New Roman"/>
          <w:sz w:val="28"/>
          <w:szCs w:val="28"/>
        </w:rPr>
        <w:t xml:space="preserve"> Срок (периодичность) проведения данного мероприятия – постоянно, по мере принятия или внесения изменений;</w:t>
      </w:r>
    </w:p>
    <w:p w:rsidR="00001E50" w:rsidRPr="00001E50" w:rsidRDefault="00001E50" w:rsidP="00A0349C">
      <w:pPr>
        <w:spacing w:after="0"/>
        <w:ind w:firstLine="709"/>
        <w:jc w:val="both"/>
        <w:rPr>
          <w:rFonts w:ascii="Times New Roman" w:hAnsi="Times New Roman"/>
          <w:sz w:val="28"/>
          <w:szCs w:val="28"/>
        </w:rPr>
      </w:pPr>
      <w:r w:rsidRPr="00001E50">
        <w:rPr>
          <w:rFonts w:ascii="Times New Roman" w:hAnsi="Times New Roman"/>
          <w:sz w:val="28"/>
          <w:szCs w:val="28"/>
        </w:rPr>
        <w:t>- исчерпывающий перечень сведений, которые могут запрашиваться контрольным (надзорным)</w:t>
      </w:r>
      <w:r w:rsidR="00A0349C">
        <w:rPr>
          <w:rFonts w:ascii="Times New Roman" w:hAnsi="Times New Roman"/>
          <w:sz w:val="28"/>
          <w:szCs w:val="28"/>
        </w:rPr>
        <w:t xml:space="preserve"> органом у контролируемого лица.</w:t>
      </w:r>
      <w:r w:rsidRPr="00001E50">
        <w:rPr>
          <w:rFonts w:ascii="Times New Roman" w:hAnsi="Times New Roman"/>
          <w:sz w:val="28"/>
          <w:szCs w:val="28"/>
        </w:rPr>
        <w:t xml:space="preserve"> Срок (периодичность) проведения данного мероприятия – постоянно, по мере принятия или внесения изменений;</w:t>
      </w:r>
    </w:p>
    <w:p w:rsidR="00001E50" w:rsidRPr="00001E50" w:rsidRDefault="00001E50" w:rsidP="00A0349C">
      <w:pPr>
        <w:spacing w:after="0"/>
        <w:ind w:firstLine="709"/>
        <w:jc w:val="both"/>
        <w:rPr>
          <w:rFonts w:ascii="Times New Roman" w:hAnsi="Times New Roman"/>
          <w:sz w:val="28"/>
          <w:szCs w:val="28"/>
        </w:rPr>
      </w:pPr>
      <w:r w:rsidRPr="00001E50">
        <w:rPr>
          <w:rFonts w:ascii="Times New Roman" w:hAnsi="Times New Roman"/>
          <w:sz w:val="28"/>
          <w:szCs w:val="28"/>
        </w:rPr>
        <w:t>- сведения о способах получения консультаций по вопросам соб</w:t>
      </w:r>
      <w:r w:rsidR="00A0349C">
        <w:rPr>
          <w:rFonts w:ascii="Times New Roman" w:hAnsi="Times New Roman"/>
          <w:sz w:val="28"/>
          <w:szCs w:val="28"/>
        </w:rPr>
        <w:t>людения обязательных требований.</w:t>
      </w:r>
      <w:r w:rsidRPr="00001E50">
        <w:rPr>
          <w:rFonts w:ascii="Times New Roman" w:hAnsi="Times New Roman"/>
          <w:sz w:val="28"/>
          <w:szCs w:val="28"/>
        </w:rPr>
        <w:t xml:space="preserve"> Срок (периодичность) проведения данного мероприятия – ежеквартально;</w:t>
      </w:r>
    </w:p>
    <w:p w:rsidR="00001E50" w:rsidRPr="00001E50" w:rsidRDefault="00001E50" w:rsidP="00A0349C">
      <w:pPr>
        <w:spacing w:after="0"/>
        <w:ind w:firstLine="709"/>
        <w:jc w:val="both"/>
        <w:rPr>
          <w:rFonts w:ascii="Times New Roman" w:hAnsi="Times New Roman"/>
          <w:sz w:val="28"/>
          <w:szCs w:val="28"/>
        </w:rPr>
      </w:pPr>
      <w:r w:rsidRPr="00001E50">
        <w:rPr>
          <w:rFonts w:ascii="Times New Roman" w:hAnsi="Times New Roman"/>
          <w:sz w:val="28"/>
          <w:szCs w:val="28"/>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01E50" w:rsidRDefault="00001E50" w:rsidP="00A0349C">
      <w:pPr>
        <w:pStyle w:val="a6"/>
        <w:spacing w:after="0"/>
        <w:ind w:left="0" w:firstLine="709"/>
        <w:jc w:val="both"/>
        <w:rPr>
          <w:rFonts w:ascii="Times New Roman" w:hAnsi="Times New Roman"/>
          <w:sz w:val="28"/>
          <w:szCs w:val="28"/>
        </w:rPr>
      </w:pPr>
      <w:r w:rsidRPr="00001E50">
        <w:rPr>
          <w:rFonts w:ascii="Times New Roman" w:hAnsi="Times New Roman"/>
          <w:sz w:val="28"/>
          <w:szCs w:val="28"/>
        </w:rPr>
        <w:t>Информирование осуществляется в течение года.</w:t>
      </w:r>
    </w:p>
    <w:p w:rsidR="00DD6778" w:rsidRDefault="00A23189" w:rsidP="00A23189">
      <w:pPr>
        <w:pStyle w:val="a6"/>
        <w:numPr>
          <w:ilvl w:val="0"/>
          <w:numId w:val="6"/>
        </w:numPr>
        <w:spacing w:after="0"/>
        <w:ind w:left="0" w:firstLine="709"/>
        <w:jc w:val="both"/>
        <w:rPr>
          <w:rFonts w:ascii="Times New Roman" w:hAnsi="Times New Roman"/>
          <w:b/>
          <w:sz w:val="28"/>
          <w:szCs w:val="28"/>
        </w:rPr>
      </w:pPr>
      <w:r w:rsidRPr="00A23189">
        <w:rPr>
          <w:rFonts w:ascii="Times New Roman" w:hAnsi="Times New Roman"/>
          <w:b/>
          <w:sz w:val="28"/>
          <w:szCs w:val="28"/>
        </w:rPr>
        <w:t>Объявление предостережений</w:t>
      </w:r>
    </w:p>
    <w:p w:rsidR="00A23189" w:rsidRPr="00A23189" w:rsidRDefault="00A23189" w:rsidP="00A23189">
      <w:pPr>
        <w:spacing w:after="0" w:line="240" w:lineRule="auto"/>
        <w:ind w:firstLine="709"/>
        <w:jc w:val="both"/>
        <w:rPr>
          <w:rFonts w:ascii="Times New Roman" w:hAnsi="Times New Roman"/>
          <w:color w:val="000000"/>
          <w:sz w:val="28"/>
          <w:szCs w:val="28"/>
        </w:rPr>
      </w:pPr>
      <w:r w:rsidRPr="00A23189">
        <w:rPr>
          <w:rFonts w:ascii="Times New Roman" w:hAnsi="Times New Roman"/>
          <w:color w:val="000000"/>
          <w:sz w:val="28"/>
          <w:szCs w:val="28"/>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w:t>
      </w:r>
      <w:r w:rsidRPr="00A23189">
        <w:rPr>
          <w:rFonts w:ascii="Times New Roman" w:hAnsi="Times New Roman"/>
          <w:color w:val="000000"/>
          <w:sz w:val="28"/>
          <w:szCs w:val="28"/>
        </w:rPr>
        <w:lastRenderedPageBreak/>
        <w:t>наличия у администрации</w:t>
      </w:r>
      <w:r w:rsidR="009D719B" w:rsidRPr="009D719B">
        <w:rPr>
          <w:rFonts w:ascii="Times New Roman" w:hAnsi="Times New Roman"/>
          <w:color w:val="000000"/>
          <w:sz w:val="28"/>
          <w:szCs w:val="28"/>
        </w:rPr>
        <w:t xml:space="preserve"> </w:t>
      </w:r>
      <w:r w:rsidR="009D719B" w:rsidRPr="00A23189">
        <w:rPr>
          <w:rFonts w:ascii="Times New Roman" w:hAnsi="Times New Roman"/>
          <w:color w:val="000000"/>
          <w:sz w:val="28"/>
          <w:szCs w:val="28"/>
        </w:rPr>
        <w:t>Прилужского сельсовета Ужурского района Красноярского края</w:t>
      </w:r>
      <w:r w:rsidRPr="00A23189">
        <w:rPr>
          <w:rFonts w:ascii="Times New Roman" w:hAnsi="Times New Roman"/>
          <w:color w:val="000000"/>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Прилужского сельсовета Ужурского района Красноярского края не позднее 30 дней со дня получения указанных сведений.</w:t>
      </w:r>
      <w:r w:rsidRPr="00A23189">
        <w:rPr>
          <w:rFonts w:ascii="Times New Roman" w:eastAsia="Times New Roman" w:hAnsi="Times New Roman"/>
          <w:color w:val="000000"/>
          <w:sz w:val="28"/>
          <w:szCs w:val="28"/>
          <w:lang w:eastAsia="ru-RU"/>
        </w:rPr>
        <w:t xml:space="preserve"> </w:t>
      </w:r>
      <w:r w:rsidRPr="00A23189">
        <w:rPr>
          <w:rFonts w:ascii="Times New Roman" w:hAnsi="Times New Roman"/>
          <w:color w:val="000000"/>
          <w:sz w:val="28"/>
          <w:szCs w:val="28"/>
        </w:rPr>
        <w:t>Предостережение оформляется в письменной форме или в форме электронного документа и направляется в адрес контролируемого лица.</w:t>
      </w:r>
    </w:p>
    <w:p w:rsidR="00A23189" w:rsidRPr="000C46EC" w:rsidRDefault="00A23189" w:rsidP="00A23189">
      <w:pPr>
        <w:pStyle w:val="a6"/>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Предостережение о недопустимости нарушениях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контрольными (надзорным) органом».</w:t>
      </w:r>
    </w:p>
    <w:p w:rsidR="00A23189" w:rsidRDefault="00A23189" w:rsidP="00A23189">
      <w:pPr>
        <w:pStyle w:val="a6"/>
        <w:spacing w:after="0" w:line="240" w:lineRule="auto"/>
        <w:ind w:left="0" w:firstLine="709"/>
        <w:jc w:val="both"/>
        <w:rPr>
          <w:rFonts w:ascii="Times New Roman" w:hAnsi="Times New Roman"/>
          <w:color w:val="000000"/>
          <w:sz w:val="28"/>
          <w:szCs w:val="28"/>
        </w:rPr>
      </w:pPr>
      <w:r w:rsidRPr="000C46EC">
        <w:rPr>
          <w:rFonts w:ascii="Times New Roman" w:hAnsi="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23189" w:rsidRDefault="00A23189" w:rsidP="00A23189">
      <w:pPr>
        <w:pStyle w:val="a6"/>
        <w:spacing w:after="0" w:line="240" w:lineRule="auto"/>
        <w:ind w:left="0" w:firstLine="709"/>
        <w:jc w:val="both"/>
        <w:rPr>
          <w:rFonts w:ascii="Times New Roman" w:hAnsi="Times New Roman"/>
          <w:color w:val="000000"/>
          <w:sz w:val="28"/>
          <w:szCs w:val="28"/>
        </w:rPr>
      </w:pPr>
      <w:r w:rsidRPr="00463EDF">
        <w:rPr>
          <w:rFonts w:ascii="Times New Roman" w:hAnsi="Times New Roman"/>
          <w:color w:val="000000"/>
          <w:sz w:val="28"/>
          <w:szCs w:val="28"/>
        </w:rPr>
        <w:t xml:space="preserve">В случае объявления администрацией </w:t>
      </w:r>
      <w:r w:rsidR="00F82CA3">
        <w:rPr>
          <w:rFonts w:ascii="Times New Roman" w:hAnsi="Times New Roman"/>
          <w:color w:val="000000"/>
          <w:sz w:val="28"/>
          <w:szCs w:val="28"/>
        </w:rPr>
        <w:t>Прилужского сельсовета</w:t>
      </w:r>
      <w:r w:rsidR="009D719B">
        <w:rPr>
          <w:rFonts w:ascii="Times New Roman" w:hAnsi="Times New Roman"/>
          <w:color w:val="000000"/>
          <w:sz w:val="28"/>
          <w:szCs w:val="28"/>
        </w:rPr>
        <w:t xml:space="preserve"> </w:t>
      </w:r>
      <w:r w:rsidR="009D719B">
        <w:rPr>
          <w:rFonts w:ascii="Times New Roman" w:hAnsi="Times New Roman"/>
          <w:sz w:val="28"/>
          <w:szCs w:val="28"/>
        </w:rPr>
        <w:t>Ужурского района Красноярского края</w:t>
      </w:r>
      <w:r w:rsidR="00F82CA3">
        <w:rPr>
          <w:rFonts w:ascii="Times New Roman" w:hAnsi="Times New Roman"/>
          <w:color w:val="000000"/>
          <w:sz w:val="28"/>
          <w:szCs w:val="28"/>
        </w:rPr>
        <w:t xml:space="preserve"> </w:t>
      </w:r>
      <w:r w:rsidRPr="00463EDF">
        <w:rPr>
          <w:rFonts w:ascii="Times New Roman" w:hAnsi="Times New Roman"/>
          <w:color w:val="000000"/>
          <w:sz w:val="28"/>
          <w:szCs w:val="28"/>
        </w:rPr>
        <w:t>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w:t>
      </w:r>
      <w:r w:rsidR="00F82CA3">
        <w:rPr>
          <w:rFonts w:ascii="Times New Roman" w:hAnsi="Times New Roman"/>
          <w:color w:val="000000"/>
          <w:sz w:val="28"/>
          <w:szCs w:val="28"/>
        </w:rPr>
        <w:t xml:space="preserve"> Прилужского сельсовета</w:t>
      </w:r>
      <w:r w:rsidR="009D719B">
        <w:rPr>
          <w:rFonts w:ascii="Times New Roman" w:hAnsi="Times New Roman"/>
          <w:color w:val="000000"/>
          <w:sz w:val="28"/>
          <w:szCs w:val="28"/>
        </w:rPr>
        <w:t xml:space="preserve"> </w:t>
      </w:r>
      <w:r w:rsidR="009D719B">
        <w:rPr>
          <w:rFonts w:ascii="Times New Roman" w:hAnsi="Times New Roman"/>
          <w:sz w:val="28"/>
          <w:szCs w:val="28"/>
        </w:rPr>
        <w:t>Ужурского района Красноярского края</w:t>
      </w:r>
      <w:r w:rsidRPr="00463EDF">
        <w:rPr>
          <w:rFonts w:ascii="Times New Roman" w:hAnsi="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349C" w:rsidRPr="00DD6778" w:rsidRDefault="00A23189" w:rsidP="00DD6778">
      <w:pPr>
        <w:pStyle w:val="a6"/>
        <w:numPr>
          <w:ilvl w:val="0"/>
          <w:numId w:val="6"/>
        </w:numPr>
        <w:spacing w:after="0"/>
        <w:ind w:left="0" w:firstLine="709"/>
        <w:jc w:val="both"/>
        <w:rPr>
          <w:rFonts w:ascii="Times New Roman" w:hAnsi="Times New Roman"/>
          <w:b/>
          <w:sz w:val="28"/>
          <w:szCs w:val="28"/>
        </w:rPr>
      </w:pPr>
      <w:r>
        <w:rPr>
          <w:rFonts w:ascii="Times New Roman" w:hAnsi="Times New Roman"/>
          <w:b/>
          <w:sz w:val="28"/>
          <w:szCs w:val="28"/>
        </w:rPr>
        <w:t>К</w:t>
      </w:r>
      <w:r w:rsidR="00A0349C" w:rsidRPr="00DD6778">
        <w:rPr>
          <w:rFonts w:ascii="Times New Roman" w:hAnsi="Times New Roman"/>
          <w:b/>
          <w:sz w:val="28"/>
          <w:szCs w:val="28"/>
        </w:rPr>
        <w:t xml:space="preserve">онсультирование </w:t>
      </w:r>
    </w:p>
    <w:p w:rsidR="00A0349C" w:rsidRPr="00A0349C" w:rsidRDefault="00A0349C" w:rsidP="00DD6778">
      <w:pPr>
        <w:spacing w:after="0"/>
        <w:ind w:firstLine="709"/>
        <w:jc w:val="both"/>
        <w:rPr>
          <w:rFonts w:ascii="Times New Roman" w:hAnsi="Times New Roman"/>
          <w:sz w:val="28"/>
          <w:szCs w:val="28"/>
        </w:rPr>
      </w:pPr>
      <w:r w:rsidRPr="00A0349C">
        <w:rPr>
          <w:rFonts w:ascii="Times New Roman" w:hAnsi="Times New Roman"/>
          <w:sz w:val="28"/>
          <w:szCs w:val="28"/>
        </w:rPr>
        <w:t>Консультирование проводится в соответствии со статьей 50 Федерального закона №248-ФЗ.</w:t>
      </w:r>
    </w:p>
    <w:p w:rsidR="00A0349C" w:rsidRPr="00A0349C" w:rsidRDefault="00A0349C" w:rsidP="00A23189">
      <w:pPr>
        <w:spacing w:after="0"/>
        <w:ind w:firstLine="709"/>
        <w:jc w:val="both"/>
        <w:rPr>
          <w:rFonts w:ascii="Times New Roman" w:hAnsi="Times New Roman"/>
          <w:sz w:val="28"/>
          <w:szCs w:val="28"/>
        </w:rPr>
      </w:pPr>
      <w:r w:rsidRPr="00A0349C">
        <w:rPr>
          <w:rFonts w:ascii="Times New Roman" w:hAnsi="Times New Roman"/>
          <w:sz w:val="28"/>
          <w:szCs w:val="28"/>
        </w:rPr>
        <w:t>Должностное лицо администрации</w:t>
      </w:r>
      <w:r w:rsidR="00DD6778">
        <w:rPr>
          <w:rFonts w:ascii="Times New Roman" w:hAnsi="Times New Roman"/>
          <w:sz w:val="28"/>
          <w:szCs w:val="28"/>
        </w:rPr>
        <w:t xml:space="preserve"> Прилужского сельсовета Ужурского района Красноярского края </w:t>
      </w:r>
      <w:r w:rsidR="00DD6778" w:rsidRPr="00A0349C">
        <w:rPr>
          <w:rFonts w:ascii="Times New Roman" w:hAnsi="Times New Roman"/>
          <w:sz w:val="28"/>
          <w:szCs w:val="28"/>
        </w:rPr>
        <w:t>по</w:t>
      </w:r>
      <w:r w:rsidRPr="00A0349C">
        <w:rPr>
          <w:rFonts w:ascii="Times New Roman" w:hAnsi="Times New Roman"/>
          <w:sz w:val="28"/>
          <w:szCs w:val="28"/>
        </w:rPr>
        <w:t xml:space="preserve"> обращениям контролируемых лиц и их представителей осуществляет консультирование (дает разъяснения по вопросам, связанным с организацией и осуществ</w:t>
      </w:r>
      <w:r w:rsidR="00DD6778">
        <w:rPr>
          <w:rFonts w:ascii="Times New Roman" w:hAnsi="Times New Roman"/>
          <w:sz w:val="28"/>
          <w:szCs w:val="28"/>
        </w:rPr>
        <w:t>лением муниципального жилищного</w:t>
      </w:r>
      <w:r w:rsidRPr="00A0349C">
        <w:rPr>
          <w:rFonts w:ascii="Times New Roman" w:hAnsi="Times New Roman"/>
          <w:sz w:val="28"/>
          <w:szCs w:val="28"/>
        </w:rPr>
        <w:t xml:space="preserve"> контроля). Консультирование осуществляется без взимания платы.</w:t>
      </w:r>
    </w:p>
    <w:p w:rsidR="00A0349C" w:rsidRPr="00A0349C" w:rsidRDefault="00A0349C" w:rsidP="00A23189">
      <w:pPr>
        <w:spacing w:after="0"/>
        <w:ind w:firstLine="709"/>
        <w:jc w:val="both"/>
        <w:rPr>
          <w:rFonts w:ascii="Times New Roman" w:hAnsi="Times New Roman"/>
          <w:sz w:val="28"/>
          <w:szCs w:val="28"/>
        </w:rPr>
      </w:pPr>
      <w:r w:rsidRPr="00A0349C">
        <w:rPr>
          <w:rFonts w:ascii="Times New Roman" w:hAnsi="Times New Roman"/>
          <w:sz w:val="28"/>
          <w:szCs w:val="28"/>
        </w:rPr>
        <w:t>Консультирование может осуществляться должностным лицом администрации</w:t>
      </w:r>
      <w:r w:rsidR="00DD6778" w:rsidRPr="00DD6778">
        <w:rPr>
          <w:rFonts w:ascii="Times New Roman" w:hAnsi="Times New Roman"/>
          <w:sz w:val="28"/>
          <w:szCs w:val="28"/>
        </w:rPr>
        <w:t xml:space="preserve"> </w:t>
      </w:r>
      <w:r w:rsidR="00DD6778">
        <w:rPr>
          <w:rFonts w:ascii="Times New Roman" w:hAnsi="Times New Roman"/>
          <w:sz w:val="28"/>
          <w:szCs w:val="28"/>
        </w:rPr>
        <w:t>Прилужского сельсовета Ужурского района Красноярского края</w:t>
      </w:r>
      <w:r w:rsidRPr="00A0349C">
        <w:rPr>
          <w:rFonts w:ascii="Times New Roman" w:hAnsi="Times New Roman"/>
          <w:sz w:val="28"/>
          <w:szCs w:val="28"/>
        </w:rPr>
        <w:t xml:space="preserve"> по телефону, посредством видео-конференц-связи, на личном приеме либо в ходе проведения профилактического мероприятия, контрольного (надзорного) меро</w:t>
      </w:r>
      <w:r w:rsidR="00DD6778">
        <w:rPr>
          <w:rFonts w:ascii="Times New Roman" w:hAnsi="Times New Roman"/>
          <w:sz w:val="28"/>
          <w:szCs w:val="28"/>
        </w:rPr>
        <w:t>приятия и не должно превышать 15</w:t>
      </w:r>
      <w:r w:rsidRPr="00A0349C">
        <w:rPr>
          <w:rFonts w:ascii="Times New Roman" w:hAnsi="Times New Roman"/>
          <w:sz w:val="28"/>
          <w:szCs w:val="28"/>
        </w:rPr>
        <w:t xml:space="preserve"> минут.</w:t>
      </w:r>
    </w:p>
    <w:p w:rsidR="00A0349C" w:rsidRPr="00A0349C" w:rsidRDefault="00A0349C" w:rsidP="00A23189">
      <w:pPr>
        <w:spacing w:after="0"/>
        <w:ind w:firstLine="709"/>
        <w:jc w:val="both"/>
        <w:rPr>
          <w:rFonts w:ascii="Times New Roman" w:hAnsi="Times New Roman"/>
          <w:sz w:val="28"/>
          <w:szCs w:val="28"/>
        </w:rPr>
      </w:pPr>
      <w:r w:rsidRPr="00A0349C">
        <w:rPr>
          <w:rFonts w:ascii="Times New Roman" w:hAnsi="Times New Roman"/>
          <w:sz w:val="28"/>
          <w:szCs w:val="28"/>
        </w:rPr>
        <w:t>Консультирование осуществляется по следующим вопросам:</w:t>
      </w:r>
    </w:p>
    <w:p w:rsidR="00A0349C" w:rsidRPr="00A0349C" w:rsidRDefault="00DD6778" w:rsidP="00A23189">
      <w:pPr>
        <w:spacing w:after="0"/>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r>
      <w:r w:rsidR="00A0349C" w:rsidRPr="00A0349C">
        <w:rPr>
          <w:rFonts w:ascii="Times New Roman" w:hAnsi="Times New Roman"/>
          <w:sz w:val="28"/>
          <w:szCs w:val="28"/>
        </w:rPr>
        <w:t>порядок осущест</w:t>
      </w:r>
      <w:r>
        <w:rPr>
          <w:rFonts w:ascii="Times New Roman" w:hAnsi="Times New Roman"/>
          <w:sz w:val="28"/>
          <w:szCs w:val="28"/>
        </w:rPr>
        <w:t>вления муниципального жилищного</w:t>
      </w:r>
      <w:r w:rsidR="00A0349C" w:rsidRPr="00A0349C">
        <w:rPr>
          <w:rFonts w:ascii="Times New Roman" w:hAnsi="Times New Roman"/>
          <w:sz w:val="28"/>
          <w:szCs w:val="28"/>
        </w:rPr>
        <w:t xml:space="preserve"> контроля;</w:t>
      </w:r>
    </w:p>
    <w:p w:rsidR="00A0349C" w:rsidRPr="00A0349C" w:rsidRDefault="00DD6778" w:rsidP="00A23189">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A0349C" w:rsidRPr="00A0349C">
        <w:rPr>
          <w:rFonts w:ascii="Times New Roman" w:hAnsi="Times New Roman"/>
          <w:sz w:val="28"/>
          <w:szCs w:val="28"/>
        </w:rPr>
        <w:t>порядок совершения контрольных действий должностным лицом администрации</w:t>
      </w:r>
      <w:r w:rsidR="009D719B">
        <w:rPr>
          <w:rFonts w:ascii="Times New Roman" w:hAnsi="Times New Roman"/>
          <w:sz w:val="28"/>
          <w:szCs w:val="28"/>
        </w:rPr>
        <w:t xml:space="preserve"> </w:t>
      </w:r>
      <w:r w:rsidR="009D719B">
        <w:rPr>
          <w:rFonts w:ascii="Times New Roman" w:hAnsi="Times New Roman"/>
          <w:color w:val="000000"/>
          <w:sz w:val="28"/>
          <w:szCs w:val="28"/>
        </w:rPr>
        <w:t>Прилужского сельсовета</w:t>
      </w:r>
      <w:r w:rsidR="00A0349C" w:rsidRPr="00A0349C">
        <w:rPr>
          <w:rFonts w:ascii="Times New Roman" w:hAnsi="Times New Roman"/>
          <w:sz w:val="28"/>
          <w:szCs w:val="28"/>
        </w:rPr>
        <w:t>;</w:t>
      </w:r>
    </w:p>
    <w:p w:rsidR="00A0349C" w:rsidRPr="00A0349C" w:rsidRDefault="00DD6778" w:rsidP="00A23189">
      <w:pPr>
        <w:spacing w:after="0"/>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A0349C" w:rsidRPr="00A0349C">
        <w:rPr>
          <w:rFonts w:ascii="Times New Roman" w:hAnsi="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в </w:t>
      </w:r>
      <w:r>
        <w:rPr>
          <w:rFonts w:ascii="Times New Roman" w:hAnsi="Times New Roman"/>
          <w:sz w:val="28"/>
          <w:szCs w:val="28"/>
        </w:rPr>
        <w:t>рамках муниципального жилищного</w:t>
      </w:r>
      <w:r w:rsidR="00A0349C" w:rsidRPr="00A0349C">
        <w:rPr>
          <w:rFonts w:ascii="Times New Roman" w:hAnsi="Times New Roman"/>
          <w:sz w:val="28"/>
          <w:szCs w:val="28"/>
        </w:rPr>
        <w:t xml:space="preserve"> контроля.</w:t>
      </w:r>
    </w:p>
    <w:p w:rsidR="00A0349C" w:rsidRPr="00A0349C" w:rsidRDefault="00A0349C" w:rsidP="00A23189">
      <w:pPr>
        <w:spacing w:after="0"/>
        <w:ind w:firstLine="709"/>
        <w:jc w:val="both"/>
        <w:rPr>
          <w:rFonts w:ascii="Times New Roman" w:hAnsi="Times New Roman"/>
          <w:sz w:val="28"/>
          <w:szCs w:val="28"/>
        </w:rPr>
      </w:pPr>
      <w:r w:rsidRPr="00A0349C">
        <w:rPr>
          <w:rFonts w:ascii="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8" w:history="1">
        <w:r w:rsidRPr="00A0349C">
          <w:rPr>
            <w:rFonts w:ascii="Times New Roman" w:hAnsi="Times New Roman"/>
            <w:sz w:val="28"/>
            <w:szCs w:val="28"/>
          </w:rPr>
          <w:t>законом</w:t>
        </w:r>
      </w:hyperlink>
      <w:r w:rsidR="00F82CA3">
        <w:rPr>
          <w:rFonts w:ascii="Times New Roman" w:hAnsi="Times New Roman"/>
          <w:sz w:val="28"/>
          <w:szCs w:val="28"/>
        </w:rPr>
        <w:t xml:space="preserve"> от 2 мая 2006 года N 59-ФЗ «</w:t>
      </w:r>
      <w:r w:rsidRPr="00A0349C">
        <w:rPr>
          <w:rFonts w:ascii="Times New Roman" w:hAnsi="Times New Roman"/>
          <w:sz w:val="28"/>
          <w:szCs w:val="28"/>
        </w:rPr>
        <w:t>О порядке рассмотрения обращений граждан Российской Федерации".</w:t>
      </w:r>
    </w:p>
    <w:p w:rsidR="00A0349C" w:rsidRPr="00A0349C" w:rsidRDefault="00A0349C" w:rsidP="00A23189">
      <w:pPr>
        <w:spacing w:after="0"/>
        <w:ind w:firstLine="709"/>
        <w:jc w:val="both"/>
        <w:rPr>
          <w:rFonts w:ascii="Times New Roman" w:hAnsi="Times New Roman"/>
          <w:sz w:val="28"/>
          <w:szCs w:val="28"/>
        </w:rPr>
      </w:pPr>
      <w:r w:rsidRPr="00A0349C">
        <w:rPr>
          <w:rFonts w:ascii="Times New Roman" w:hAnsi="Times New Roman"/>
          <w:sz w:val="28"/>
          <w:szCs w:val="28"/>
        </w:rPr>
        <w:t>При осуществлении консультирования должностное лицо администрации</w:t>
      </w:r>
      <w:r w:rsidR="00F82CA3">
        <w:rPr>
          <w:rFonts w:ascii="Times New Roman" w:hAnsi="Times New Roman"/>
          <w:sz w:val="28"/>
          <w:szCs w:val="28"/>
        </w:rPr>
        <w:t xml:space="preserve"> Прилужского сельсовета </w:t>
      </w:r>
      <w:r w:rsidR="009D719B">
        <w:rPr>
          <w:rFonts w:ascii="Times New Roman" w:hAnsi="Times New Roman"/>
          <w:sz w:val="28"/>
          <w:szCs w:val="28"/>
        </w:rPr>
        <w:t>Ужурского района Красноярского края</w:t>
      </w:r>
      <w:r w:rsidR="009D719B" w:rsidRPr="00A0349C">
        <w:rPr>
          <w:rFonts w:ascii="Times New Roman" w:hAnsi="Times New Roman"/>
          <w:sz w:val="28"/>
          <w:szCs w:val="28"/>
        </w:rPr>
        <w:t xml:space="preserve"> </w:t>
      </w:r>
      <w:r w:rsidRPr="00A0349C">
        <w:rPr>
          <w:rFonts w:ascii="Times New Roman" w:hAnsi="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r w:rsidR="00F82CA3">
        <w:rPr>
          <w:rFonts w:ascii="Times New Roman" w:hAnsi="Times New Roman"/>
          <w:sz w:val="28"/>
          <w:szCs w:val="28"/>
        </w:rPr>
        <w:t>»</w:t>
      </w:r>
      <w:r w:rsidRPr="00A0349C">
        <w:rPr>
          <w:rFonts w:ascii="Times New Roman" w:hAnsi="Times New Roman"/>
          <w:sz w:val="28"/>
          <w:szCs w:val="28"/>
        </w:rPr>
        <w:t>.</w:t>
      </w:r>
    </w:p>
    <w:p w:rsidR="00A0349C" w:rsidRPr="00A0349C" w:rsidRDefault="00A0349C" w:rsidP="00A23189">
      <w:pPr>
        <w:spacing w:after="0"/>
        <w:ind w:firstLine="709"/>
        <w:jc w:val="both"/>
        <w:rPr>
          <w:rFonts w:ascii="Times New Roman" w:hAnsi="Times New Roman"/>
          <w:sz w:val="28"/>
          <w:szCs w:val="28"/>
        </w:rPr>
      </w:pPr>
      <w:r w:rsidRPr="00A0349C">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должностного лица администрации</w:t>
      </w:r>
      <w:r w:rsidR="00F82CA3">
        <w:rPr>
          <w:rFonts w:ascii="Times New Roman" w:hAnsi="Times New Roman"/>
          <w:sz w:val="28"/>
          <w:szCs w:val="28"/>
        </w:rPr>
        <w:t xml:space="preserve"> Прилужского сельсовета</w:t>
      </w:r>
      <w:r w:rsidR="009D719B">
        <w:rPr>
          <w:rFonts w:ascii="Times New Roman" w:hAnsi="Times New Roman"/>
          <w:sz w:val="28"/>
          <w:szCs w:val="28"/>
        </w:rPr>
        <w:t xml:space="preserve"> </w:t>
      </w:r>
      <w:r w:rsidR="009D719B">
        <w:rPr>
          <w:rFonts w:ascii="Times New Roman" w:hAnsi="Times New Roman"/>
          <w:sz w:val="28"/>
          <w:szCs w:val="28"/>
        </w:rPr>
        <w:t>Ужурского района Красноярского края</w:t>
      </w:r>
      <w:r w:rsidRPr="00A0349C">
        <w:rPr>
          <w:rFonts w:ascii="Times New Roman" w:hAnsi="Times New Roman"/>
          <w:sz w:val="28"/>
          <w:szCs w:val="28"/>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0349C" w:rsidRPr="00A0349C" w:rsidRDefault="00A0349C" w:rsidP="00A23189">
      <w:pPr>
        <w:spacing w:after="0"/>
        <w:ind w:firstLine="709"/>
        <w:jc w:val="both"/>
        <w:rPr>
          <w:rFonts w:ascii="Times New Roman" w:hAnsi="Times New Roman"/>
          <w:sz w:val="28"/>
          <w:szCs w:val="28"/>
        </w:rPr>
      </w:pPr>
      <w:r w:rsidRPr="00A0349C">
        <w:rPr>
          <w:rFonts w:ascii="Times New Roman" w:hAnsi="Times New Roman"/>
          <w:sz w:val="28"/>
          <w:szCs w:val="28"/>
        </w:rPr>
        <w:t xml:space="preserve">Информация, ставшая известной должностному лицу администрации </w:t>
      </w:r>
      <w:r w:rsidR="009D719B">
        <w:rPr>
          <w:rFonts w:ascii="Times New Roman" w:hAnsi="Times New Roman"/>
          <w:sz w:val="28"/>
          <w:szCs w:val="28"/>
        </w:rPr>
        <w:t xml:space="preserve">Прилужского сельсовета </w:t>
      </w:r>
      <w:r w:rsidRPr="00A0349C">
        <w:rPr>
          <w:rFonts w:ascii="Times New Roman" w:hAnsi="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A0349C" w:rsidRPr="00A0349C" w:rsidRDefault="00A0349C" w:rsidP="00A23189">
      <w:pPr>
        <w:spacing w:after="0"/>
        <w:ind w:firstLine="709"/>
        <w:jc w:val="both"/>
        <w:rPr>
          <w:rFonts w:ascii="Times New Roman" w:hAnsi="Times New Roman"/>
          <w:sz w:val="28"/>
          <w:szCs w:val="28"/>
        </w:rPr>
      </w:pPr>
      <w:r w:rsidRPr="00A0349C">
        <w:rPr>
          <w:rFonts w:ascii="Times New Roman" w:hAnsi="Times New Roman"/>
          <w:sz w:val="28"/>
          <w:szCs w:val="28"/>
        </w:rPr>
        <w:t>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w:t>
      </w:r>
      <w:r w:rsidR="00F82CA3">
        <w:rPr>
          <w:rFonts w:ascii="Times New Roman" w:hAnsi="Times New Roman"/>
          <w:sz w:val="28"/>
          <w:szCs w:val="28"/>
        </w:rPr>
        <w:t xml:space="preserve"> администрации</w:t>
      </w:r>
      <w:r w:rsidR="009D719B">
        <w:rPr>
          <w:rFonts w:ascii="Times New Roman" w:hAnsi="Times New Roman"/>
          <w:sz w:val="28"/>
          <w:szCs w:val="28"/>
        </w:rPr>
        <w:t xml:space="preserve"> </w:t>
      </w:r>
      <w:r w:rsidR="009D719B" w:rsidRPr="00A23189">
        <w:rPr>
          <w:rFonts w:ascii="Times New Roman" w:hAnsi="Times New Roman"/>
          <w:color w:val="000000"/>
          <w:sz w:val="28"/>
          <w:szCs w:val="28"/>
        </w:rPr>
        <w:t>Прилужского сельсовета Ужурского района Красноярского края</w:t>
      </w:r>
      <w:r w:rsidR="00F82CA3">
        <w:rPr>
          <w:rFonts w:ascii="Times New Roman" w:hAnsi="Times New Roman"/>
          <w:sz w:val="28"/>
          <w:szCs w:val="28"/>
        </w:rPr>
        <w:t xml:space="preserve"> в сети «Интернет»</w:t>
      </w:r>
      <w:r w:rsidRPr="00A0349C">
        <w:rPr>
          <w:rFonts w:ascii="Times New Roman" w:hAnsi="Times New Roman"/>
          <w:sz w:val="28"/>
          <w:szCs w:val="28"/>
        </w:rPr>
        <w:t xml:space="preserve"> письменного разъяснения, подписанного уполномоченным должностным лицом администрации</w:t>
      </w:r>
      <w:r w:rsidR="009D719B">
        <w:rPr>
          <w:rFonts w:ascii="Times New Roman" w:hAnsi="Times New Roman"/>
          <w:sz w:val="28"/>
          <w:szCs w:val="28"/>
        </w:rPr>
        <w:t xml:space="preserve"> Прилужского сельсовета</w:t>
      </w:r>
      <w:r w:rsidRPr="00A0349C">
        <w:rPr>
          <w:rFonts w:ascii="Times New Roman" w:hAnsi="Times New Roman"/>
          <w:sz w:val="28"/>
          <w:szCs w:val="28"/>
        </w:rPr>
        <w:t>.</w:t>
      </w:r>
    </w:p>
    <w:p w:rsidR="00DD6778" w:rsidRPr="00A0349C" w:rsidRDefault="00A0349C" w:rsidP="004D6EDF">
      <w:pPr>
        <w:spacing w:after="0"/>
        <w:ind w:firstLine="709"/>
        <w:jc w:val="both"/>
        <w:rPr>
          <w:rFonts w:ascii="Times New Roman" w:hAnsi="Times New Roman"/>
          <w:sz w:val="28"/>
          <w:szCs w:val="28"/>
        </w:rPr>
      </w:pPr>
      <w:r w:rsidRPr="00A0349C">
        <w:rPr>
          <w:rFonts w:ascii="Times New Roman" w:hAnsi="Times New Roman"/>
          <w:sz w:val="28"/>
          <w:szCs w:val="28"/>
        </w:rPr>
        <w:t>Консультирование осуществляется постоянно.</w:t>
      </w:r>
    </w:p>
    <w:p w:rsidR="00001E50" w:rsidRDefault="00001E50" w:rsidP="00001E50">
      <w:pPr>
        <w:pStyle w:val="ConsPlusTitle"/>
        <w:ind w:left="720"/>
        <w:outlineLvl w:val="1"/>
        <w:rPr>
          <w:rFonts w:ascii="Times New Roman" w:hAnsi="Times New Roman" w:cs="Times New Roman"/>
          <w:sz w:val="28"/>
          <w:szCs w:val="28"/>
        </w:rPr>
      </w:pPr>
    </w:p>
    <w:p w:rsidR="00FF1D32" w:rsidRPr="00FF1D32" w:rsidRDefault="00FC5E33" w:rsidP="00FF1D32">
      <w:pPr>
        <w:ind w:left="840"/>
        <w:jc w:val="center"/>
        <w:rPr>
          <w:rFonts w:ascii="Times New Roman" w:hAnsi="Times New Roman" w:cs="Times New Roman"/>
          <w:b/>
          <w:sz w:val="28"/>
          <w:szCs w:val="28"/>
        </w:rPr>
      </w:pPr>
      <w:r>
        <w:rPr>
          <w:rFonts w:ascii="Times New Roman" w:hAnsi="Times New Roman" w:cs="Times New Roman"/>
          <w:b/>
          <w:sz w:val="28"/>
          <w:szCs w:val="28"/>
        </w:rPr>
        <w:t xml:space="preserve">5. </w:t>
      </w:r>
      <w:r w:rsidR="00FF1D32" w:rsidRPr="00FF1D32">
        <w:rPr>
          <w:rFonts w:ascii="Times New Roman" w:hAnsi="Times New Roman" w:cs="Times New Roman"/>
          <w:b/>
          <w:sz w:val="28"/>
          <w:szCs w:val="28"/>
        </w:rPr>
        <w:t xml:space="preserve">Перечень уполномоченных лиц, ответственных за </w:t>
      </w:r>
      <w:r w:rsidR="00E62C38" w:rsidRPr="00FF1D32">
        <w:rPr>
          <w:rFonts w:ascii="Times New Roman" w:hAnsi="Times New Roman" w:cs="Times New Roman"/>
          <w:b/>
          <w:sz w:val="28"/>
          <w:szCs w:val="28"/>
        </w:rPr>
        <w:t>организацию и</w:t>
      </w:r>
      <w:r w:rsidR="00FF1D32" w:rsidRPr="00FF1D32">
        <w:rPr>
          <w:rFonts w:ascii="Times New Roman" w:hAnsi="Times New Roman" w:cs="Times New Roman"/>
          <w:b/>
          <w:sz w:val="28"/>
          <w:szCs w:val="28"/>
        </w:rPr>
        <w:t xml:space="preserve"> проведение профилактических мероприятий в</w:t>
      </w:r>
      <w:r w:rsidR="00FF1D32">
        <w:rPr>
          <w:rFonts w:ascii="Times New Roman" w:hAnsi="Times New Roman" w:cs="Times New Roman"/>
          <w:b/>
          <w:sz w:val="28"/>
          <w:szCs w:val="28"/>
        </w:rPr>
        <w:t xml:space="preserve"> сфере муниципального жилищного</w:t>
      </w:r>
      <w:r w:rsidR="00FF1D32" w:rsidRPr="00FF1D32">
        <w:rPr>
          <w:rFonts w:ascii="Times New Roman" w:hAnsi="Times New Roman" w:cs="Times New Roman"/>
          <w:b/>
          <w:sz w:val="28"/>
          <w:szCs w:val="28"/>
        </w:rPr>
        <w:t xml:space="preserve"> контроля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6"/>
        <w:gridCol w:w="4816"/>
      </w:tblGrid>
      <w:tr w:rsidR="00EF2FB4" w:rsidRPr="00A25E25" w:rsidTr="00EF2FB4">
        <w:tc>
          <w:tcPr>
            <w:tcW w:w="675" w:type="dxa"/>
          </w:tcPr>
          <w:p w:rsidR="00EF2FB4" w:rsidRPr="007E27A4" w:rsidRDefault="00EF2FB4" w:rsidP="00F92638">
            <w:pPr>
              <w:tabs>
                <w:tab w:val="left" w:pos="1920"/>
              </w:tabs>
              <w:jc w:val="both"/>
              <w:rPr>
                <w:rFonts w:ascii="Times New Roman" w:hAnsi="Times New Roman"/>
                <w:sz w:val="24"/>
                <w:szCs w:val="24"/>
              </w:rPr>
            </w:pPr>
            <w:r w:rsidRPr="007E27A4">
              <w:rPr>
                <w:rFonts w:ascii="Times New Roman" w:hAnsi="Times New Roman"/>
                <w:sz w:val="24"/>
                <w:szCs w:val="24"/>
              </w:rPr>
              <w:t>№</w:t>
            </w:r>
          </w:p>
          <w:p w:rsidR="00EF2FB4" w:rsidRPr="007E27A4" w:rsidRDefault="00EF2FB4" w:rsidP="00F92638">
            <w:pPr>
              <w:tabs>
                <w:tab w:val="left" w:pos="1920"/>
              </w:tabs>
              <w:jc w:val="both"/>
              <w:rPr>
                <w:rFonts w:ascii="Times New Roman" w:hAnsi="Times New Roman"/>
                <w:sz w:val="24"/>
                <w:szCs w:val="24"/>
              </w:rPr>
            </w:pPr>
            <w:r w:rsidRPr="007E27A4">
              <w:rPr>
                <w:rFonts w:ascii="Times New Roman" w:hAnsi="Times New Roman"/>
                <w:sz w:val="24"/>
                <w:szCs w:val="24"/>
              </w:rPr>
              <w:t>п/п</w:t>
            </w:r>
          </w:p>
        </w:tc>
        <w:tc>
          <w:tcPr>
            <w:tcW w:w="3969" w:type="dxa"/>
          </w:tcPr>
          <w:p w:rsidR="00EF2FB4" w:rsidRPr="007E27A4" w:rsidRDefault="00EF2FB4" w:rsidP="00F92638">
            <w:pPr>
              <w:tabs>
                <w:tab w:val="left" w:pos="1920"/>
              </w:tabs>
              <w:jc w:val="center"/>
              <w:rPr>
                <w:rFonts w:ascii="Times New Roman" w:hAnsi="Times New Roman"/>
                <w:sz w:val="24"/>
                <w:szCs w:val="24"/>
              </w:rPr>
            </w:pPr>
            <w:r w:rsidRPr="007E27A4">
              <w:rPr>
                <w:rFonts w:ascii="Times New Roman" w:hAnsi="Times New Roman"/>
                <w:sz w:val="24"/>
                <w:szCs w:val="24"/>
              </w:rPr>
              <w:t>Вид профилактического мероприятия</w:t>
            </w:r>
          </w:p>
        </w:tc>
        <w:tc>
          <w:tcPr>
            <w:tcW w:w="4820" w:type="dxa"/>
          </w:tcPr>
          <w:p w:rsidR="00EF2FB4" w:rsidRPr="007E27A4" w:rsidRDefault="00EF2FB4" w:rsidP="00F92638">
            <w:pPr>
              <w:tabs>
                <w:tab w:val="left" w:pos="1920"/>
              </w:tabs>
              <w:jc w:val="center"/>
              <w:rPr>
                <w:rFonts w:ascii="Times New Roman" w:hAnsi="Times New Roman"/>
                <w:sz w:val="24"/>
                <w:szCs w:val="24"/>
              </w:rPr>
            </w:pPr>
            <w:r w:rsidRPr="007E27A4">
              <w:rPr>
                <w:rFonts w:ascii="Times New Roman" w:hAnsi="Times New Roman"/>
                <w:sz w:val="24"/>
                <w:szCs w:val="24"/>
              </w:rPr>
              <w:t>Ответственные лица за реализацию профилактического мероприятия</w:t>
            </w:r>
          </w:p>
        </w:tc>
      </w:tr>
      <w:tr w:rsidR="00EF2FB4" w:rsidRPr="00A25E25" w:rsidTr="00EF2FB4">
        <w:tc>
          <w:tcPr>
            <w:tcW w:w="675" w:type="dxa"/>
          </w:tcPr>
          <w:p w:rsidR="00EF2FB4" w:rsidRPr="007E27A4" w:rsidRDefault="00EF2FB4" w:rsidP="00F92638">
            <w:pPr>
              <w:tabs>
                <w:tab w:val="left" w:pos="1920"/>
              </w:tabs>
              <w:jc w:val="both"/>
              <w:rPr>
                <w:rFonts w:ascii="Times New Roman" w:hAnsi="Times New Roman"/>
                <w:sz w:val="24"/>
                <w:szCs w:val="24"/>
              </w:rPr>
            </w:pPr>
            <w:r w:rsidRPr="007E27A4">
              <w:rPr>
                <w:rFonts w:ascii="Times New Roman" w:hAnsi="Times New Roman"/>
                <w:sz w:val="24"/>
                <w:szCs w:val="24"/>
              </w:rPr>
              <w:lastRenderedPageBreak/>
              <w:t>1</w:t>
            </w:r>
          </w:p>
        </w:tc>
        <w:tc>
          <w:tcPr>
            <w:tcW w:w="3969" w:type="dxa"/>
          </w:tcPr>
          <w:p w:rsidR="00EF2FB4" w:rsidRPr="007E27A4" w:rsidRDefault="00EF2FB4" w:rsidP="00F92638">
            <w:pPr>
              <w:tabs>
                <w:tab w:val="left" w:pos="1920"/>
              </w:tabs>
              <w:jc w:val="both"/>
              <w:rPr>
                <w:rFonts w:ascii="Times New Roman" w:hAnsi="Times New Roman"/>
                <w:sz w:val="24"/>
                <w:szCs w:val="24"/>
              </w:rPr>
            </w:pPr>
            <w:r w:rsidRPr="007E27A4">
              <w:rPr>
                <w:rFonts w:ascii="Times New Roman" w:hAnsi="Times New Roman"/>
                <w:sz w:val="24"/>
                <w:szCs w:val="24"/>
              </w:rPr>
              <w:t>Информирование</w:t>
            </w:r>
          </w:p>
          <w:p w:rsidR="00EF2FB4" w:rsidRPr="007E27A4" w:rsidRDefault="00EF2FB4" w:rsidP="00F92638">
            <w:pPr>
              <w:tabs>
                <w:tab w:val="left" w:pos="1920"/>
              </w:tabs>
              <w:jc w:val="both"/>
              <w:rPr>
                <w:rFonts w:ascii="Times New Roman" w:hAnsi="Times New Roman"/>
                <w:sz w:val="24"/>
                <w:szCs w:val="24"/>
              </w:rPr>
            </w:pPr>
          </w:p>
        </w:tc>
        <w:tc>
          <w:tcPr>
            <w:tcW w:w="4820" w:type="dxa"/>
            <w:vMerge w:val="restart"/>
            <w:vAlign w:val="center"/>
          </w:tcPr>
          <w:p w:rsidR="00EF2FB4" w:rsidRPr="007E27A4" w:rsidRDefault="00EF2FB4" w:rsidP="00F82CA3">
            <w:pPr>
              <w:jc w:val="center"/>
              <w:rPr>
                <w:rFonts w:ascii="Times New Roman" w:hAnsi="Times New Roman"/>
                <w:sz w:val="24"/>
                <w:szCs w:val="24"/>
              </w:rPr>
            </w:pPr>
            <w:r w:rsidRPr="007E27A4">
              <w:rPr>
                <w:rFonts w:ascii="Times New Roman" w:hAnsi="Times New Roman"/>
                <w:sz w:val="24"/>
                <w:szCs w:val="24"/>
              </w:rPr>
              <w:t>специалист администрации Прилужского сельсовета Ужурского района Красноярского края</w:t>
            </w:r>
          </w:p>
        </w:tc>
      </w:tr>
      <w:tr w:rsidR="00EF2FB4" w:rsidRPr="00A25E25" w:rsidTr="00EF2FB4">
        <w:tc>
          <w:tcPr>
            <w:tcW w:w="675" w:type="dxa"/>
          </w:tcPr>
          <w:p w:rsidR="00EF2FB4" w:rsidRPr="007E27A4" w:rsidRDefault="00EF2FB4" w:rsidP="00F92638">
            <w:pPr>
              <w:tabs>
                <w:tab w:val="left" w:pos="1920"/>
              </w:tabs>
              <w:jc w:val="both"/>
              <w:rPr>
                <w:rFonts w:ascii="Times New Roman" w:hAnsi="Times New Roman"/>
                <w:sz w:val="24"/>
                <w:szCs w:val="24"/>
              </w:rPr>
            </w:pPr>
            <w:r w:rsidRPr="007E27A4">
              <w:rPr>
                <w:rFonts w:ascii="Times New Roman" w:hAnsi="Times New Roman"/>
                <w:sz w:val="24"/>
                <w:szCs w:val="24"/>
              </w:rPr>
              <w:t>2</w:t>
            </w:r>
          </w:p>
        </w:tc>
        <w:tc>
          <w:tcPr>
            <w:tcW w:w="3969" w:type="dxa"/>
          </w:tcPr>
          <w:p w:rsidR="00EF2FB4" w:rsidRPr="007E27A4" w:rsidRDefault="00EF2FB4" w:rsidP="00EF2FB4">
            <w:pPr>
              <w:tabs>
                <w:tab w:val="left" w:pos="1110"/>
              </w:tabs>
              <w:jc w:val="both"/>
              <w:rPr>
                <w:rFonts w:ascii="Times New Roman" w:hAnsi="Times New Roman"/>
                <w:sz w:val="24"/>
                <w:szCs w:val="24"/>
              </w:rPr>
            </w:pPr>
            <w:r w:rsidRPr="007E27A4">
              <w:rPr>
                <w:rFonts w:ascii="Times New Roman" w:hAnsi="Times New Roman"/>
                <w:sz w:val="24"/>
                <w:szCs w:val="24"/>
              </w:rPr>
              <w:t>Объявление предостережений</w:t>
            </w:r>
          </w:p>
        </w:tc>
        <w:tc>
          <w:tcPr>
            <w:tcW w:w="4820" w:type="dxa"/>
            <w:vMerge/>
          </w:tcPr>
          <w:p w:rsidR="00EF2FB4" w:rsidRPr="00A25E25" w:rsidRDefault="00EF2FB4" w:rsidP="00F92638">
            <w:pPr>
              <w:jc w:val="both"/>
              <w:rPr>
                <w:rFonts w:ascii="Times New Roman" w:hAnsi="Times New Roman"/>
                <w:sz w:val="28"/>
                <w:szCs w:val="28"/>
              </w:rPr>
            </w:pPr>
          </w:p>
        </w:tc>
      </w:tr>
      <w:tr w:rsidR="00EF2FB4" w:rsidRPr="00A25E25" w:rsidTr="00EF2FB4">
        <w:tc>
          <w:tcPr>
            <w:tcW w:w="675" w:type="dxa"/>
          </w:tcPr>
          <w:p w:rsidR="00EF2FB4" w:rsidRPr="007E27A4" w:rsidRDefault="00EF2FB4" w:rsidP="00F92638">
            <w:pPr>
              <w:tabs>
                <w:tab w:val="left" w:pos="1920"/>
              </w:tabs>
              <w:jc w:val="both"/>
              <w:rPr>
                <w:rFonts w:ascii="Times New Roman" w:hAnsi="Times New Roman"/>
                <w:sz w:val="24"/>
                <w:szCs w:val="24"/>
              </w:rPr>
            </w:pPr>
            <w:r w:rsidRPr="007E27A4">
              <w:rPr>
                <w:rFonts w:ascii="Times New Roman" w:hAnsi="Times New Roman"/>
                <w:sz w:val="24"/>
                <w:szCs w:val="24"/>
              </w:rPr>
              <w:t>3</w:t>
            </w:r>
          </w:p>
        </w:tc>
        <w:tc>
          <w:tcPr>
            <w:tcW w:w="3969" w:type="dxa"/>
          </w:tcPr>
          <w:p w:rsidR="00EF2FB4" w:rsidRPr="007E27A4" w:rsidRDefault="00EF2FB4" w:rsidP="00EF2FB4">
            <w:pPr>
              <w:tabs>
                <w:tab w:val="left" w:pos="1920"/>
              </w:tabs>
              <w:jc w:val="both"/>
              <w:rPr>
                <w:rFonts w:ascii="Times New Roman" w:hAnsi="Times New Roman"/>
                <w:sz w:val="24"/>
                <w:szCs w:val="24"/>
              </w:rPr>
            </w:pPr>
            <w:r w:rsidRPr="007E27A4">
              <w:rPr>
                <w:rFonts w:ascii="Times New Roman" w:hAnsi="Times New Roman"/>
                <w:sz w:val="24"/>
                <w:szCs w:val="24"/>
              </w:rPr>
              <w:t>Консультирование</w:t>
            </w:r>
          </w:p>
          <w:p w:rsidR="00EF2FB4" w:rsidRPr="007E27A4" w:rsidRDefault="00EF2FB4" w:rsidP="00F92638">
            <w:pPr>
              <w:tabs>
                <w:tab w:val="left" w:pos="1920"/>
              </w:tabs>
              <w:jc w:val="both"/>
              <w:rPr>
                <w:rFonts w:ascii="Times New Roman" w:hAnsi="Times New Roman"/>
                <w:sz w:val="24"/>
                <w:szCs w:val="24"/>
              </w:rPr>
            </w:pPr>
          </w:p>
        </w:tc>
        <w:tc>
          <w:tcPr>
            <w:tcW w:w="4820" w:type="dxa"/>
            <w:vMerge/>
          </w:tcPr>
          <w:p w:rsidR="00EF2FB4" w:rsidRPr="00A25E25" w:rsidRDefault="00EF2FB4" w:rsidP="00F92638">
            <w:pPr>
              <w:jc w:val="both"/>
              <w:rPr>
                <w:rFonts w:ascii="Times New Roman" w:hAnsi="Times New Roman"/>
                <w:sz w:val="28"/>
                <w:szCs w:val="28"/>
              </w:rPr>
            </w:pPr>
          </w:p>
        </w:tc>
      </w:tr>
    </w:tbl>
    <w:p w:rsidR="00FF1D32" w:rsidRDefault="00FF1D32" w:rsidP="007E27A4">
      <w:pPr>
        <w:pStyle w:val="ConsPlusTitle"/>
        <w:outlineLvl w:val="1"/>
        <w:rPr>
          <w:rFonts w:ascii="Times New Roman" w:hAnsi="Times New Roman" w:cs="Times New Roman"/>
          <w:sz w:val="28"/>
          <w:szCs w:val="28"/>
        </w:rPr>
      </w:pPr>
    </w:p>
    <w:bookmarkEnd w:id="5"/>
    <w:p w:rsidR="00FF1D32" w:rsidRDefault="00FC5E33" w:rsidP="00FF1D32">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6. </w:t>
      </w:r>
      <w:r w:rsidR="00FF1D32" w:rsidRPr="00FF1D32">
        <w:rPr>
          <w:rFonts w:ascii="Times New Roman" w:hAnsi="Times New Roman" w:cs="Times New Roman"/>
          <w:sz w:val="28"/>
          <w:szCs w:val="28"/>
        </w:rPr>
        <w:t>Показатели результативности и эффективности Программы профилактики рисков причинения вреда</w:t>
      </w:r>
    </w:p>
    <w:p w:rsidR="00FF1D32" w:rsidRDefault="00FF1D32" w:rsidP="00FF1D32">
      <w:pPr>
        <w:pStyle w:val="ConsPlusTitle"/>
        <w:jc w:val="center"/>
        <w:outlineLvl w:val="1"/>
        <w:rPr>
          <w:rFonts w:ascii="Times New Roman" w:hAnsi="Times New Roman" w:cs="Times New Roman"/>
          <w:sz w:val="28"/>
          <w:szCs w:val="28"/>
        </w:rPr>
      </w:pPr>
    </w:p>
    <w:tbl>
      <w:tblPr>
        <w:tblW w:w="94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1"/>
        <w:gridCol w:w="3121"/>
      </w:tblGrid>
      <w:tr w:rsidR="007E27A4" w:rsidRPr="00D85B2C" w:rsidTr="00392ABA">
        <w:trPr>
          <w:trHeight w:val="315"/>
        </w:trPr>
        <w:tc>
          <w:tcPr>
            <w:tcW w:w="6351" w:type="dxa"/>
            <w:tcBorders>
              <w:top w:val="single" w:sz="4" w:space="0" w:color="000000"/>
              <w:left w:val="single" w:sz="4" w:space="0" w:color="000000"/>
              <w:bottom w:val="single" w:sz="4" w:space="0" w:color="000000"/>
              <w:right w:val="single" w:sz="4" w:space="0" w:color="000000"/>
            </w:tcBorders>
          </w:tcPr>
          <w:p w:rsidR="007E27A4" w:rsidRPr="007E27A4" w:rsidRDefault="007E27A4" w:rsidP="00F92638">
            <w:pPr>
              <w:ind w:left="23" w:hanging="113"/>
              <w:jc w:val="center"/>
              <w:rPr>
                <w:rFonts w:ascii="Times New Roman" w:eastAsia="PT Astra Serif" w:hAnsi="Times New Roman"/>
                <w:sz w:val="24"/>
                <w:szCs w:val="24"/>
              </w:rPr>
            </w:pPr>
            <w:r w:rsidRPr="007E27A4">
              <w:rPr>
                <w:rFonts w:ascii="Times New Roman" w:eastAsia="PT Astra Serif" w:hAnsi="Times New Roman"/>
                <w:b/>
                <w:sz w:val="24"/>
                <w:szCs w:val="24"/>
              </w:rPr>
              <w:t>Ключевые показатели</w:t>
            </w:r>
          </w:p>
        </w:tc>
        <w:tc>
          <w:tcPr>
            <w:tcW w:w="3121" w:type="dxa"/>
            <w:tcBorders>
              <w:top w:val="single" w:sz="4" w:space="0" w:color="000000"/>
              <w:left w:val="single" w:sz="4" w:space="0" w:color="000000"/>
              <w:bottom w:val="single" w:sz="4" w:space="0" w:color="000000"/>
              <w:right w:val="single" w:sz="4" w:space="0" w:color="000000"/>
            </w:tcBorders>
          </w:tcPr>
          <w:p w:rsidR="007E27A4" w:rsidRPr="007E27A4" w:rsidRDefault="007E27A4" w:rsidP="00F92638">
            <w:pPr>
              <w:ind w:left="23" w:hanging="113"/>
              <w:jc w:val="center"/>
              <w:rPr>
                <w:rFonts w:ascii="Times New Roman" w:eastAsia="PT Astra Serif" w:hAnsi="Times New Roman"/>
                <w:sz w:val="24"/>
                <w:szCs w:val="24"/>
              </w:rPr>
            </w:pPr>
            <w:r w:rsidRPr="007E27A4">
              <w:rPr>
                <w:rFonts w:ascii="Times New Roman" w:eastAsia="PT Astra Serif" w:hAnsi="Times New Roman"/>
                <w:b/>
                <w:sz w:val="24"/>
                <w:szCs w:val="24"/>
              </w:rPr>
              <w:t>Целевые значения</w:t>
            </w:r>
          </w:p>
        </w:tc>
      </w:tr>
      <w:tr w:rsidR="007E27A4" w:rsidRPr="00D85B2C" w:rsidTr="00392ABA">
        <w:trPr>
          <w:trHeight w:val="592"/>
        </w:trPr>
        <w:tc>
          <w:tcPr>
            <w:tcW w:w="6351" w:type="dxa"/>
            <w:tcBorders>
              <w:top w:val="single" w:sz="4" w:space="0" w:color="000000"/>
              <w:left w:val="single" w:sz="4" w:space="0" w:color="000000"/>
              <w:bottom w:val="single" w:sz="4" w:space="0" w:color="000000"/>
              <w:right w:val="single" w:sz="4" w:space="0" w:color="000000"/>
            </w:tcBorders>
          </w:tcPr>
          <w:p w:rsidR="007E27A4" w:rsidRPr="007E27A4" w:rsidRDefault="007E27A4" w:rsidP="007E27A4">
            <w:pPr>
              <w:jc w:val="both"/>
              <w:rPr>
                <w:rFonts w:ascii="Times New Roman" w:eastAsia="PT Astra Serif" w:hAnsi="Times New Roman"/>
                <w:sz w:val="24"/>
                <w:szCs w:val="24"/>
              </w:rPr>
            </w:pPr>
            <w:r w:rsidRPr="007E27A4">
              <w:rPr>
                <w:rFonts w:ascii="Times New Roman" w:eastAsia="PT Astra Serif" w:hAnsi="Times New Roman"/>
                <w:sz w:val="24"/>
                <w:szCs w:val="24"/>
              </w:rPr>
              <w:t xml:space="preserve">Процент устраненных нарушений из числа выявленных нарушений жилищного законодательства РФ </w:t>
            </w:r>
          </w:p>
        </w:tc>
        <w:tc>
          <w:tcPr>
            <w:tcW w:w="3121" w:type="dxa"/>
            <w:tcBorders>
              <w:top w:val="single" w:sz="4" w:space="0" w:color="000000"/>
              <w:left w:val="single" w:sz="4" w:space="0" w:color="000000"/>
              <w:bottom w:val="single" w:sz="4" w:space="0" w:color="000000"/>
              <w:right w:val="single" w:sz="4" w:space="0" w:color="000000"/>
            </w:tcBorders>
          </w:tcPr>
          <w:p w:rsidR="007E27A4" w:rsidRPr="007E27A4" w:rsidRDefault="007E27A4" w:rsidP="00F92638">
            <w:pPr>
              <w:ind w:firstLine="33"/>
              <w:jc w:val="center"/>
              <w:rPr>
                <w:rFonts w:ascii="Times New Roman" w:eastAsia="PT Astra Serif" w:hAnsi="Times New Roman"/>
                <w:sz w:val="24"/>
                <w:szCs w:val="24"/>
              </w:rPr>
            </w:pPr>
            <w:r w:rsidRPr="007E27A4">
              <w:rPr>
                <w:rFonts w:ascii="Times New Roman" w:eastAsia="PT Astra Serif" w:hAnsi="Times New Roman"/>
                <w:sz w:val="24"/>
                <w:szCs w:val="24"/>
              </w:rPr>
              <w:t>0%</w:t>
            </w:r>
          </w:p>
          <w:p w:rsidR="007E27A4" w:rsidRPr="007E27A4" w:rsidRDefault="007E27A4" w:rsidP="00F92638">
            <w:pPr>
              <w:rPr>
                <w:rFonts w:ascii="Times New Roman" w:eastAsia="PT Astra Serif" w:hAnsi="Times New Roman"/>
                <w:sz w:val="24"/>
                <w:szCs w:val="24"/>
              </w:rPr>
            </w:pPr>
          </w:p>
        </w:tc>
      </w:tr>
      <w:tr w:rsidR="007E27A4" w:rsidRPr="00D85B2C" w:rsidTr="00392ABA">
        <w:trPr>
          <w:trHeight w:val="127"/>
        </w:trPr>
        <w:tc>
          <w:tcPr>
            <w:tcW w:w="6351" w:type="dxa"/>
            <w:tcBorders>
              <w:top w:val="single" w:sz="4" w:space="0" w:color="000000"/>
              <w:left w:val="single" w:sz="4" w:space="0" w:color="000000"/>
              <w:bottom w:val="single" w:sz="4" w:space="0" w:color="000000"/>
              <w:right w:val="single" w:sz="4" w:space="0" w:color="000000"/>
            </w:tcBorders>
          </w:tcPr>
          <w:p w:rsidR="007E27A4" w:rsidRPr="007E27A4" w:rsidRDefault="007E27A4" w:rsidP="007E27A4">
            <w:pPr>
              <w:jc w:val="both"/>
              <w:rPr>
                <w:rFonts w:ascii="Times New Roman" w:eastAsia="PT Astra Serif" w:hAnsi="Times New Roman"/>
                <w:sz w:val="24"/>
                <w:szCs w:val="24"/>
              </w:rPr>
            </w:pPr>
            <w:r w:rsidRPr="007E27A4">
              <w:rPr>
                <w:rFonts w:ascii="Times New Roman" w:eastAsia="PT Astra Serif"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000000"/>
              <w:left w:val="single" w:sz="4" w:space="0" w:color="000000"/>
              <w:bottom w:val="single" w:sz="4" w:space="0" w:color="000000"/>
              <w:right w:val="single" w:sz="4" w:space="0" w:color="000000"/>
            </w:tcBorders>
          </w:tcPr>
          <w:p w:rsidR="007E27A4" w:rsidRPr="007E27A4" w:rsidRDefault="007E27A4" w:rsidP="00F92638">
            <w:pPr>
              <w:ind w:firstLine="33"/>
              <w:jc w:val="center"/>
              <w:rPr>
                <w:rFonts w:ascii="Times New Roman" w:eastAsia="PT Astra Serif" w:hAnsi="Times New Roman"/>
                <w:sz w:val="24"/>
                <w:szCs w:val="24"/>
              </w:rPr>
            </w:pPr>
            <w:r w:rsidRPr="007E27A4">
              <w:rPr>
                <w:rFonts w:ascii="Times New Roman" w:eastAsia="PT Astra Serif" w:hAnsi="Times New Roman"/>
                <w:sz w:val="24"/>
                <w:szCs w:val="24"/>
              </w:rPr>
              <w:t>0%</w:t>
            </w:r>
          </w:p>
        </w:tc>
      </w:tr>
      <w:tr w:rsidR="007E27A4" w:rsidRPr="00D85B2C" w:rsidTr="00392ABA">
        <w:trPr>
          <w:trHeight w:val="165"/>
        </w:trPr>
        <w:tc>
          <w:tcPr>
            <w:tcW w:w="6351" w:type="dxa"/>
            <w:tcBorders>
              <w:top w:val="single" w:sz="4" w:space="0" w:color="000000"/>
              <w:left w:val="single" w:sz="4" w:space="0" w:color="000000"/>
              <w:bottom w:val="single" w:sz="4" w:space="0" w:color="000000"/>
              <w:right w:val="single" w:sz="4" w:space="0" w:color="000000"/>
            </w:tcBorders>
          </w:tcPr>
          <w:p w:rsidR="007E27A4" w:rsidRPr="007E27A4" w:rsidRDefault="007E27A4" w:rsidP="007E27A4">
            <w:pPr>
              <w:jc w:val="both"/>
              <w:rPr>
                <w:rFonts w:ascii="Times New Roman" w:eastAsia="PT Astra Serif" w:hAnsi="Times New Roman"/>
                <w:sz w:val="24"/>
                <w:szCs w:val="24"/>
              </w:rPr>
            </w:pPr>
            <w:r w:rsidRPr="007E27A4">
              <w:rPr>
                <w:rFonts w:ascii="Times New Roman" w:eastAsia="PT Astra Serif" w:hAnsi="Times New Roman"/>
                <w:sz w:val="24"/>
                <w:szCs w:val="24"/>
              </w:rPr>
              <w:t>Процент отмененных результатов контрольных (надзорных) мероприятий</w:t>
            </w:r>
          </w:p>
        </w:tc>
        <w:tc>
          <w:tcPr>
            <w:tcW w:w="3121" w:type="dxa"/>
            <w:tcBorders>
              <w:top w:val="single" w:sz="4" w:space="0" w:color="000000"/>
              <w:left w:val="single" w:sz="4" w:space="0" w:color="000000"/>
              <w:bottom w:val="single" w:sz="4" w:space="0" w:color="000000"/>
              <w:right w:val="single" w:sz="4" w:space="0" w:color="000000"/>
            </w:tcBorders>
          </w:tcPr>
          <w:p w:rsidR="007E27A4" w:rsidRPr="007E27A4" w:rsidRDefault="007E27A4" w:rsidP="00F92638">
            <w:pPr>
              <w:ind w:firstLine="33"/>
              <w:jc w:val="center"/>
              <w:rPr>
                <w:rFonts w:ascii="Times New Roman" w:eastAsia="PT Astra Serif" w:hAnsi="Times New Roman"/>
                <w:sz w:val="24"/>
                <w:szCs w:val="24"/>
              </w:rPr>
            </w:pPr>
            <w:r w:rsidRPr="007E27A4">
              <w:rPr>
                <w:rFonts w:ascii="Times New Roman" w:eastAsia="PT Astra Serif" w:hAnsi="Times New Roman"/>
                <w:sz w:val="24"/>
                <w:szCs w:val="24"/>
              </w:rPr>
              <w:t>0%</w:t>
            </w:r>
          </w:p>
        </w:tc>
      </w:tr>
      <w:tr w:rsidR="007E27A4" w:rsidRPr="00D85B2C" w:rsidTr="00392ABA">
        <w:trPr>
          <w:trHeight w:val="142"/>
        </w:trPr>
        <w:tc>
          <w:tcPr>
            <w:tcW w:w="6351" w:type="dxa"/>
            <w:tcBorders>
              <w:top w:val="single" w:sz="4" w:space="0" w:color="000000"/>
              <w:left w:val="single" w:sz="4" w:space="0" w:color="000000"/>
              <w:bottom w:val="single" w:sz="4" w:space="0" w:color="000000"/>
              <w:right w:val="single" w:sz="4" w:space="0" w:color="000000"/>
            </w:tcBorders>
          </w:tcPr>
          <w:p w:rsidR="007E27A4" w:rsidRPr="007E27A4" w:rsidRDefault="007E27A4" w:rsidP="007E27A4">
            <w:pPr>
              <w:jc w:val="both"/>
              <w:rPr>
                <w:rFonts w:ascii="Times New Roman" w:eastAsia="PT Astra Serif" w:hAnsi="Times New Roman"/>
                <w:sz w:val="24"/>
                <w:szCs w:val="24"/>
              </w:rPr>
            </w:pPr>
            <w:r w:rsidRPr="007E27A4">
              <w:rPr>
                <w:rFonts w:ascii="Times New Roman" w:eastAsia="PT Astra Serif"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000000"/>
              <w:left w:val="single" w:sz="4" w:space="0" w:color="000000"/>
              <w:bottom w:val="single" w:sz="4" w:space="0" w:color="000000"/>
              <w:right w:val="single" w:sz="4" w:space="0" w:color="000000"/>
            </w:tcBorders>
          </w:tcPr>
          <w:p w:rsidR="007E27A4" w:rsidRPr="007E27A4" w:rsidRDefault="007E27A4" w:rsidP="00F92638">
            <w:pPr>
              <w:ind w:firstLine="33"/>
              <w:jc w:val="center"/>
              <w:rPr>
                <w:rFonts w:ascii="Times New Roman" w:eastAsia="PT Astra Serif" w:hAnsi="Times New Roman"/>
                <w:sz w:val="24"/>
                <w:szCs w:val="24"/>
              </w:rPr>
            </w:pPr>
            <w:r w:rsidRPr="007E27A4">
              <w:rPr>
                <w:rFonts w:ascii="Times New Roman" w:eastAsia="PT Astra Serif" w:hAnsi="Times New Roman"/>
                <w:sz w:val="24"/>
                <w:szCs w:val="24"/>
              </w:rPr>
              <w:t>0%</w:t>
            </w:r>
          </w:p>
        </w:tc>
      </w:tr>
      <w:tr w:rsidR="007E27A4" w:rsidRPr="00D85B2C" w:rsidTr="00392ABA">
        <w:trPr>
          <w:trHeight w:val="157"/>
        </w:trPr>
        <w:tc>
          <w:tcPr>
            <w:tcW w:w="6351" w:type="dxa"/>
            <w:tcBorders>
              <w:top w:val="single" w:sz="4" w:space="0" w:color="000000"/>
              <w:left w:val="single" w:sz="4" w:space="0" w:color="000000"/>
              <w:bottom w:val="single" w:sz="4" w:space="0" w:color="000000"/>
              <w:right w:val="single" w:sz="4" w:space="0" w:color="000000"/>
            </w:tcBorders>
          </w:tcPr>
          <w:p w:rsidR="007E27A4" w:rsidRPr="007E27A4" w:rsidRDefault="007E27A4" w:rsidP="007E27A4">
            <w:pPr>
              <w:jc w:val="both"/>
              <w:rPr>
                <w:rFonts w:ascii="Times New Roman" w:eastAsia="PT Astra Serif" w:hAnsi="Times New Roman"/>
                <w:sz w:val="24"/>
                <w:szCs w:val="24"/>
              </w:rPr>
            </w:pPr>
            <w:r w:rsidRPr="007E27A4">
              <w:rPr>
                <w:rFonts w:ascii="Times New Roman" w:eastAsia="PT Astra Serif" w:hAnsi="Times New Roman"/>
                <w:sz w:val="24"/>
                <w:szCs w:val="24"/>
              </w:rPr>
              <w:t xml:space="preserve">Процент вынесенных судебных решений </w:t>
            </w:r>
            <w:r w:rsidRPr="007E27A4">
              <w:rPr>
                <w:rFonts w:ascii="Times New Roman" w:eastAsia="PT Astra Serif" w:hAnsi="Times New Roman"/>
                <w:sz w:val="24"/>
                <w:szCs w:val="24"/>
              </w:rPr>
              <w:br/>
              <w:t xml:space="preserve">о назначении административного наказания </w:t>
            </w:r>
            <w:r w:rsidRPr="007E27A4">
              <w:rPr>
                <w:rFonts w:ascii="Times New Roman" w:eastAsia="PT Astra Serif" w:hAnsi="Times New Roman"/>
                <w:sz w:val="24"/>
                <w:szCs w:val="24"/>
              </w:rPr>
              <w:br/>
              <w:t xml:space="preserve">по материалам органа муниципального контроля </w:t>
            </w:r>
          </w:p>
        </w:tc>
        <w:tc>
          <w:tcPr>
            <w:tcW w:w="3121" w:type="dxa"/>
            <w:tcBorders>
              <w:top w:val="single" w:sz="4" w:space="0" w:color="000000"/>
              <w:left w:val="single" w:sz="4" w:space="0" w:color="000000"/>
              <w:bottom w:val="single" w:sz="4" w:space="0" w:color="000000"/>
              <w:right w:val="single" w:sz="4" w:space="0" w:color="000000"/>
            </w:tcBorders>
          </w:tcPr>
          <w:p w:rsidR="007E27A4" w:rsidRPr="007E27A4" w:rsidRDefault="007E27A4" w:rsidP="00F92638">
            <w:pPr>
              <w:ind w:firstLine="33"/>
              <w:jc w:val="center"/>
              <w:rPr>
                <w:rFonts w:ascii="Times New Roman" w:eastAsia="PT Astra Serif" w:hAnsi="Times New Roman"/>
                <w:sz w:val="24"/>
                <w:szCs w:val="24"/>
              </w:rPr>
            </w:pPr>
            <w:r w:rsidRPr="007E27A4">
              <w:rPr>
                <w:rFonts w:ascii="Times New Roman" w:eastAsia="PT Astra Serif" w:hAnsi="Times New Roman"/>
                <w:sz w:val="24"/>
                <w:szCs w:val="24"/>
              </w:rPr>
              <w:t>0%</w:t>
            </w:r>
          </w:p>
        </w:tc>
      </w:tr>
      <w:tr w:rsidR="007E27A4" w:rsidRPr="00D85B2C" w:rsidTr="00392ABA">
        <w:trPr>
          <w:trHeight w:val="180"/>
        </w:trPr>
        <w:tc>
          <w:tcPr>
            <w:tcW w:w="6351" w:type="dxa"/>
            <w:tcBorders>
              <w:top w:val="single" w:sz="4" w:space="0" w:color="000000"/>
              <w:left w:val="single" w:sz="4" w:space="0" w:color="000000"/>
              <w:bottom w:val="single" w:sz="4" w:space="0" w:color="000000"/>
              <w:right w:val="single" w:sz="4" w:space="0" w:color="000000"/>
            </w:tcBorders>
          </w:tcPr>
          <w:p w:rsidR="007E27A4" w:rsidRPr="007E27A4" w:rsidRDefault="007E27A4" w:rsidP="007E27A4">
            <w:pPr>
              <w:jc w:val="both"/>
              <w:rPr>
                <w:rFonts w:ascii="Times New Roman" w:eastAsia="PT Astra Serif" w:hAnsi="Times New Roman"/>
                <w:sz w:val="24"/>
                <w:szCs w:val="24"/>
              </w:rPr>
            </w:pPr>
            <w:r w:rsidRPr="007E27A4">
              <w:rPr>
                <w:rFonts w:ascii="Times New Roman" w:eastAsia="PT Astra Serif"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000000"/>
              <w:left w:val="single" w:sz="4" w:space="0" w:color="000000"/>
              <w:bottom w:val="single" w:sz="4" w:space="0" w:color="000000"/>
              <w:right w:val="single" w:sz="4" w:space="0" w:color="000000"/>
            </w:tcBorders>
          </w:tcPr>
          <w:p w:rsidR="007E27A4" w:rsidRPr="007E27A4" w:rsidRDefault="007E27A4" w:rsidP="00F92638">
            <w:pPr>
              <w:ind w:firstLine="33"/>
              <w:jc w:val="center"/>
              <w:rPr>
                <w:rFonts w:ascii="Times New Roman" w:eastAsia="PT Astra Serif" w:hAnsi="Times New Roman"/>
                <w:sz w:val="24"/>
                <w:szCs w:val="24"/>
              </w:rPr>
            </w:pPr>
            <w:r w:rsidRPr="007E27A4">
              <w:rPr>
                <w:rFonts w:ascii="Times New Roman" w:eastAsia="PT Astra Serif" w:hAnsi="Times New Roman"/>
                <w:sz w:val="24"/>
                <w:szCs w:val="24"/>
              </w:rPr>
              <w:t>0%</w:t>
            </w:r>
          </w:p>
        </w:tc>
      </w:tr>
    </w:tbl>
    <w:p w:rsidR="007E27A4" w:rsidRPr="00FF1D32" w:rsidRDefault="007E27A4" w:rsidP="00FF1D32">
      <w:pPr>
        <w:pStyle w:val="ConsPlusTitle"/>
        <w:jc w:val="center"/>
        <w:outlineLvl w:val="1"/>
        <w:rPr>
          <w:rFonts w:ascii="Times New Roman" w:hAnsi="Times New Roman" w:cs="Times New Roman"/>
          <w:sz w:val="28"/>
          <w:szCs w:val="28"/>
        </w:rPr>
      </w:pPr>
    </w:p>
    <w:p w:rsidR="00353843" w:rsidRPr="00FF1D32" w:rsidRDefault="00FF1D32" w:rsidP="00FF1D32">
      <w:pPr>
        <w:pStyle w:val="ConsPlusTitle"/>
        <w:ind w:firstLine="851"/>
        <w:jc w:val="both"/>
        <w:outlineLvl w:val="1"/>
        <w:rPr>
          <w:rFonts w:ascii="yandex-sans" w:eastAsia="Times New Roman" w:hAnsi="yandex-sans" w:cs="Times New Roman"/>
          <w:b w:val="0"/>
          <w:color w:val="000000" w:themeColor="text1"/>
          <w:sz w:val="28"/>
          <w:szCs w:val="28"/>
        </w:rPr>
      </w:pPr>
      <w:r w:rsidRPr="00FF1D32">
        <w:rPr>
          <w:rFonts w:ascii="Times New Roman" w:hAnsi="Times New Roman" w:cs="Times New Roman"/>
          <w:b w:val="0"/>
          <w:sz w:val="28"/>
          <w:szCs w:val="28"/>
        </w:rPr>
        <w:t>Ожидаемый результат от реализации Программы-снижение количества выявленных</w:t>
      </w:r>
      <w:r w:rsidR="009A6BB3">
        <w:rPr>
          <w:rFonts w:ascii="Times New Roman" w:hAnsi="Times New Roman" w:cs="Times New Roman"/>
          <w:b w:val="0"/>
          <w:sz w:val="28"/>
          <w:szCs w:val="28"/>
        </w:rPr>
        <w:t xml:space="preserve"> нарушений требований жилищного</w:t>
      </w:r>
      <w:r w:rsidRPr="00FF1D32">
        <w:rPr>
          <w:rFonts w:ascii="Times New Roman" w:hAnsi="Times New Roman" w:cs="Times New Roman"/>
          <w:b w:val="0"/>
          <w:sz w:val="28"/>
          <w:szCs w:val="28"/>
        </w:rPr>
        <w:t xml:space="preserve"> законодательства, в первую очередь, в части тр</w:t>
      </w:r>
      <w:r w:rsidR="009A6BB3">
        <w:rPr>
          <w:rFonts w:ascii="Times New Roman" w:hAnsi="Times New Roman" w:cs="Times New Roman"/>
          <w:b w:val="0"/>
          <w:sz w:val="28"/>
          <w:szCs w:val="28"/>
        </w:rPr>
        <w:t>ебований по использованию жилищного фонда</w:t>
      </w:r>
      <w:r w:rsidRPr="00FF1D32">
        <w:rPr>
          <w:rFonts w:ascii="Times New Roman" w:hAnsi="Times New Roman" w:cs="Times New Roman"/>
          <w:b w:val="0"/>
          <w:sz w:val="28"/>
          <w:szCs w:val="28"/>
        </w:rPr>
        <w:t xml:space="preserve"> и устранен</w:t>
      </w:r>
      <w:r w:rsidR="009A6BB3">
        <w:rPr>
          <w:rFonts w:ascii="Times New Roman" w:hAnsi="Times New Roman" w:cs="Times New Roman"/>
          <w:b w:val="0"/>
          <w:sz w:val="28"/>
          <w:szCs w:val="28"/>
        </w:rPr>
        <w:t>ию нарушений в области жилищных</w:t>
      </w:r>
      <w:r w:rsidRPr="00FF1D32">
        <w:rPr>
          <w:rFonts w:ascii="Times New Roman" w:hAnsi="Times New Roman" w:cs="Times New Roman"/>
          <w:b w:val="0"/>
          <w:sz w:val="28"/>
          <w:szCs w:val="28"/>
        </w:rPr>
        <w:t xml:space="preserve"> правоотношений, при увеличении количества и качества проводимых профилактических мероприятий.</w:t>
      </w:r>
    </w:p>
    <w:sectPr w:rsidR="00353843" w:rsidRPr="00FF1D32" w:rsidSect="0004170A">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altName w:val="Arial"/>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504AA"/>
    <w:multiLevelType w:val="hybridMultilevel"/>
    <w:tmpl w:val="88DAB842"/>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546625F"/>
    <w:multiLevelType w:val="hybridMultilevel"/>
    <w:tmpl w:val="6FBCFB06"/>
    <w:lvl w:ilvl="0" w:tplc="64CAFA6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15:restartNumberingAfterBreak="0">
    <w:nsid w:val="19D07F35"/>
    <w:multiLevelType w:val="hybridMultilevel"/>
    <w:tmpl w:val="F0F46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5A3A21"/>
    <w:multiLevelType w:val="multilevel"/>
    <w:tmpl w:val="936286C8"/>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77"/>
    <w:rsid w:val="00001E50"/>
    <w:rsid w:val="000101CD"/>
    <w:rsid w:val="00037AEE"/>
    <w:rsid w:val="0004170A"/>
    <w:rsid w:val="000745E7"/>
    <w:rsid w:val="000956DD"/>
    <w:rsid w:val="000C5060"/>
    <w:rsid w:val="000F6D98"/>
    <w:rsid w:val="0011578E"/>
    <w:rsid w:val="00117DDE"/>
    <w:rsid w:val="00135F0C"/>
    <w:rsid w:val="00153175"/>
    <w:rsid w:val="0018581D"/>
    <w:rsid w:val="001D3C9F"/>
    <w:rsid w:val="001E0CB4"/>
    <w:rsid w:val="002327B4"/>
    <w:rsid w:val="002913BD"/>
    <w:rsid w:val="0029720D"/>
    <w:rsid w:val="002D17C5"/>
    <w:rsid w:val="00334834"/>
    <w:rsid w:val="00340425"/>
    <w:rsid w:val="00340992"/>
    <w:rsid w:val="00350463"/>
    <w:rsid w:val="00353843"/>
    <w:rsid w:val="00375FA3"/>
    <w:rsid w:val="0039210F"/>
    <w:rsid w:val="00392647"/>
    <w:rsid w:val="00392ABA"/>
    <w:rsid w:val="003D1811"/>
    <w:rsid w:val="00431A76"/>
    <w:rsid w:val="004A3C64"/>
    <w:rsid w:val="004D51DB"/>
    <w:rsid w:val="004D5EAC"/>
    <w:rsid w:val="004D6EDF"/>
    <w:rsid w:val="004F7AFF"/>
    <w:rsid w:val="005030CA"/>
    <w:rsid w:val="005152C3"/>
    <w:rsid w:val="0053089B"/>
    <w:rsid w:val="0053628F"/>
    <w:rsid w:val="0057148A"/>
    <w:rsid w:val="0057379C"/>
    <w:rsid w:val="00587A58"/>
    <w:rsid w:val="005C6913"/>
    <w:rsid w:val="005D3656"/>
    <w:rsid w:val="005E4D00"/>
    <w:rsid w:val="006B3131"/>
    <w:rsid w:val="006E0087"/>
    <w:rsid w:val="006F1DED"/>
    <w:rsid w:val="007B7B0D"/>
    <w:rsid w:val="007C334D"/>
    <w:rsid w:val="007E1D29"/>
    <w:rsid w:val="007E27A4"/>
    <w:rsid w:val="00841D8B"/>
    <w:rsid w:val="0085493C"/>
    <w:rsid w:val="008D6577"/>
    <w:rsid w:val="00900983"/>
    <w:rsid w:val="009229BA"/>
    <w:rsid w:val="0093455C"/>
    <w:rsid w:val="00954389"/>
    <w:rsid w:val="00980CCA"/>
    <w:rsid w:val="009A4D51"/>
    <w:rsid w:val="009A6BB3"/>
    <w:rsid w:val="009B5522"/>
    <w:rsid w:val="009B6C51"/>
    <w:rsid w:val="009D719B"/>
    <w:rsid w:val="00A0349C"/>
    <w:rsid w:val="00A23189"/>
    <w:rsid w:val="00A2526D"/>
    <w:rsid w:val="00A26A73"/>
    <w:rsid w:val="00A668C2"/>
    <w:rsid w:val="00AA1F1A"/>
    <w:rsid w:val="00AB1441"/>
    <w:rsid w:val="00AD480A"/>
    <w:rsid w:val="00B32854"/>
    <w:rsid w:val="00B745EC"/>
    <w:rsid w:val="00BB1A2C"/>
    <w:rsid w:val="00C939A3"/>
    <w:rsid w:val="00CE3E60"/>
    <w:rsid w:val="00D32386"/>
    <w:rsid w:val="00D47E09"/>
    <w:rsid w:val="00D64F3D"/>
    <w:rsid w:val="00D76959"/>
    <w:rsid w:val="00DD6778"/>
    <w:rsid w:val="00E21FEC"/>
    <w:rsid w:val="00E2448D"/>
    <w:rsid w:val="00E62C38"/>
    <w:rsid w:val="00E81A78"/>
    <w:rsid w:val="00E9439B"/>
    <w:rsid w:val="00EB1A0A"/>
    <w:rsid w:val="00EF2FB4"/>
    <w:rsid w:val="00F33288"/>
    <w:rsid w:val="00F82CA3"/>
    <w:rsid w:val="00FC5E33"/>
    <w:rsid w:val="00FF1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4C148-A99A-488D-A934-0A538551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uiPriority w:val="34"/>
    <w:qFormat/>
    <w:rsid w:val="0053089B"/>
    <w:pPr>
      <w:spacing w:after="200" w:line="276" w:lineRule="auto"/>
      <w:ind w:left="720"/>
      <w:contextualSpacing/>
    </w:pPr>
    <w:rPr>
      <w:rFonts w:ascii="Calibri" w:eastAsia="Calibri" w:hAnsi="Calibri" w:cs="Times New Roman"/>
    </w:rPr>
  </w:style>
  <w:style w:type="table" w:styleId="a7">
    <w:name w:val="Table Grid"/>
    <w:basedOn w:val="a1"/>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customStyle="1" w:styleId="ConsNonformat">
    <w:name w:val="ConsNonformat"/>
    <w:rsid w:val="00037AE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FontStyle29">
    <w:name w:val="Font Style29"/>
    <w:uiPriority w:val="99"/>
    <w:rsid w:val="003D1811"/>
    <w:rPr>
      <w:rFonts w:ascii="Times New Roman" w:hAnsi="Times New Roman" w:cs="Times New Roman" w:hint="default"/>
      <w:b/>
      <w:bCs/>
      <w:sz w:val="26"/>
      <w:szCs w:val="26"/>
    </w:rPr>
  </w:style>
  <w:style w:type="paragraph" w:customStyle="1" w:styleId="11">
    <w:name w:val="Абзац списка1"/>
    <w:basedOn w:val="a"/>
    <w:rsid w:val="003D1811"/>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C36218E7757F1AEA49CA949733E970B251691365B842ADAD3054637BB579589C453A2328E9BEF9998DBE5F0E6AE885832B2125DB75429765wDI" TargetMode="External"/><Relationship Id="rId3" Type="http://schemas.openxmlformats.org/officeDocument/2006/relationships/settings" Target="settings.xml"/><Relationship Id="rId7" Type="http://schemas.openxmlformats.org/officeDocument/2006/relationships/hyperlink" Target="consultantplus://offline/ref=37343DCF20C098CD42D9B87109954824BAF2DABAC03BC6C5CAA36A551D5187B5AC8C624D6BE2DFAA4E2A0ABBE8c0n5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64247.820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2605</Words>
  <Characters>14849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13</cp:revision>
  <cp:lastPrinted>2021-12-22T08:48:00Z</cp:lastPrinted>
  <dcterms:created xsi:type="dcterms:W3CDTF">2021-12-21T06:17:00Z</dcterms:created>
  <dcterms:modified xsi:type="dcterms:W3CDTF">2021-12-22T09:25:00Z</dcterms:modified>
</cp:coreProperties>
</file>