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98"/>
        <w:gridCol w:w="3099"/>
        <w:gridCol w:w="3099"/>
      </w:tblGrid>
      <w:tr w:rsidR="000D6D40" w:rsidRPr="000D6D40" w14:paraId="09CEF11A" w14:textId="77777777" w:rsidTr="00C24E9F">
        <w:trPr>
          <w:gridAfter w:val="1"/>
          <w:wAfter w:w="3099" w:type="dxa"/>
          <w:trHeight w:val="570"/>
        </w:trPr>
        <w:tc>
          <w:tcPr>
            <w:tcW w:w="3098" w:type="dxa"/>
          </w:tcPr>
          <w:p w14:paraId="57E8DF53" w14:textId="77777777" w:rsidR="000D6D40" w:rsidRPr="000D6D40" w:rsidRDefault="000D6D40" w:rsidP="000D6D40">
            <w:pPr>
              <w:rPr>
                <w:rFonts w:eastAsia="Calibri"/>
                <w:b/>
                <w:szCs w:val="28"/>
                <w:lang w:val="en-US"/>
              </w:rPr>
            </w:pPr>
          </w:p>
        </w:tc>
        <w:tc>
          <w:tcPr>
            <w:tcW w:w="3099" w:type="dxa"/>
          </w:tcPr>
          <w:p w14:paraId="1BCC5B15" w14:textId="0A5DA5B3" w:rsidR="000D6D40" w:rsidRPr="000D6D40" w:rsidRDefault="000D6D40" w:rsidP="000D6D40">
            <w:pPr>
              <w:jc w:val="center"/>
              <w:rPr>
                <w:rFonts w:eastAsia="Calibri"/>
                <w:b/>
                <w:szCs w:val="28"/>
              </w:rPr>
            </w:pPr>
            <w:r w:rsidRPr="000D6D40">
              <w:rPr>
                <w:rFonts w:eastAsia="Calibri"/>
                <w:b/>
                <w:noProof/>
                <w:szCs w:val="28"/>
              </w:rPr>
              <w:drawing>
                <wp:inline distT="0" distB="0" distL="0" distR="0" wp14:anchorId="00F1D0EE" wp14:editId="493827DA">
                  <wp:extent cx="5715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D40" w:rsidRPr="000D6D40" w14:paraId="095EB56C" w14:textId="77777777" w:rsidTr="00C24E9F">
        <w:trPr>
          <w:trHeight w:val="1730"/>
        </w:trPr>
        <w:tc>
          <w:tcPr>
            <w:tcW w:w="9296" w:type="dxa"/>
            <w:gridSpan w:val="3"/>
          </w:tcPr>
          <w:p w14:paraId="630415F6" w14:textId="77777777" w:rsidR="000D6D40" w:rsidRPr="000D6D40" w:rsidRDefault="000D6D40" w:rsidP="000D6D40">
            <w:pPr>
              <w:jc w:val="center"/>
              <w:rPr>
                <w:rFonts w:eastAsia="Calibri"/>
                <w:b/>
                <w:szCs w:val="28"/>
              </w:rPr>
            </w:pPr>
            <w:r w:rsidRPr="000D6D40">
              <w:rPr>
                <w:rFonts w:eastAsia="Calibri"/>
                <w:b/>
                <w:szCs w:val="28"/>
              </w:rPr>
              <w:t>ПРИЛУЖСКИЙ СЕЛЬСКИЙ СОВЕТ ДЕПУТАТОВ</w:t>
            </w:r>
          </w:p>
          <w:p w14:paraId="2ECB5BF4" w14:textId="77777777" w:rsidR="000D6D40" w:rsidRPr="000D6D40" w:rsidRDefault="000D6D40" w:rsidP="000D6D40">
            <w:pPr>
              <w:jc w:val="center"/>
              <w:rPr>
                <w:rFonts w:eastAsia="Calibri"/>
                <w:b/>
                <w:szCs w:val="28"/>
              </w:rPr>
            </w:pPr>
            <w:r w:rsidRPr="000D6D40">
              <w:rPr>
                <w:rFonts w:eastAsia="Calibri"/>
                <w:b/>
                <w:szCs w:val="28"/>
              </w:rPr>
              <w:t>УЖУРСКОГО РАЙОНА</w:t>
            </w:r>
          </w:p>
          <w:p w14:paraId="4A937476" w14:textId="77777777" w:rsidR="000D6D40" w:rsidRPr="000D6D40" w:rsidRDefault="000D6D40" w:rsidP="000D6D40">
            <w:pPr>
              <w:jc w:val="center"/>
              <w:rPr>
                <w:rFonts w:eastAsia="Calibri"/>
                <w:b/>
                <w:szCs w:val="28"/>
              </w:rPr>
            </w:pPr>
            <w:r w:rsidRPr="000D6D40">
              <w:rPr>
                <w:rFonts w:eastAsia="Calibri"/>
                <w:b/>
                <w:szCs w:val="28"/>
              </w:rPr>
              <w:t>КРАСНОЯРСКОГО КРАЯ</w:t>
            </w:r>
          </w:p>
          <w:p w14:paraId="15E79E06" w14:textId="77777777" w:rsidR="000D6D40" w:rsidRPr="000D6D40" w:rsidRDefault="000D6D40" w:rsidP="000D6D40">
            <w:pPr>
              <w:jc w:val="center"/>
              <w:rPr>
                <w:rFonts w:eastAsia="Calibri"/>
                <w:b/>
                <w:szCs w:val="28"/>
              </w:rPr>
            </w:pPr>
          </w:p>
          <w:p w14:paraId="71A606C5" w14:textId="77777777" w:rsidR="000D6D40" w:rsidRPr="000D6D40" w:rsidRDefault="000D6D40" w:rsidP="000D6D40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  <w:r w:rsidRPr="000D6D40">
              <w:rPr>
                <w:rFonts w:eastAsia="Calibri"/>
                <w:b/>
                <w:sz w:val="44"/>
                <w:szCs w:val="44"/>
              </w:rPr>
              <w:t>РЕШЕНИЕ</w:t>
            </w:r>
          </w:p>
        </w:tc>
      </w:tr>
    </w:tbl>
    <w:p w14:paraId="65B54A3D" w14:textId="77777777" w:rsidR="00354725" w:rsidRPr="000D6D40" w:rsidRDefault="00354725" w:rsidP="00354725">
      <w:pPr>
        <w:ind w:firstLine="709"/>
        <w:rPr>
          <w:bCs/>
          <w:szCs w:val="28"/>
        </w:rPr>
      </w:pPr>
    </w:p>
    <w:p w14:paraId="72455ACC" w14:textId="3AAC3054" w:rsidR="000D6D40" w:rsidRPr="00E5606C" w:rsidRDefault="000D6D40" w:rsidP="000D6D40">
      <w:pPr>
        <w:rPr>
          <w:rFonts w:eastAsia="Calibri"/>
          <w:szCs w:val="28"/>
        </w:rPr>
      </w:pPr>
      <w:r w:rsidRPr="000D6D40">
        <w:rPr>
          <w:rFonts w:eastAsia="Calibri"/>
          <w:szCs w:val="28"/>
        </w:rPr>
        <w:t>31.0</w:t>
      </w:r>
      <w:r w:rsidR="004537A6">
        <w:rPr>
          <w:rFonts w:eastAsia="Calibri"/>
          <w:szCs w:val="28"/>
        </w:rPr>
        <w:t>5</w:t>
      </w:r>
      <w:r w:rsidRPr="000D6D40">
        <w:rPr>
          <w:rFonts w:eastAsia="Calibri"/>
          <w:szCs w:val="28"/>
        </w:rPr>
        <w:t xml:space="preserve">.2021                                         п. Прилужье                                      </w:t>
      </w:r>
      <w:r w:rsidRPr="00E5606C">
        <w:rPr>
          <w:rFonts w:eastAsia="Calibri"/>
          <w:szCs w:val="28"/>
        </w:rPr>
        <w:t>№</w:t>
      </w:r>
      <w:r w:rsidR="00E5606C" w:rsidRPr="00E5606C">
        <w:rPr>
          <w:rFonts w:eastAsia="Calibri"/>
          <w:szCs w:val="28"/>
        </w:rPr>
        <w:t xml:space="preserve"> 6</w:t>
      </w:r>
      <w:r w:rsidRPr="00E5606C">
        <w:rPr>
          <w:rFonts w:eastAsia="Calibri"/>
          <w:szCs w:val="28"/>
        </w:rPr>
        <w:t>-31р</w:t>
      </w:r>
    </w:p>
    <w:p w14:paraId="76EE01A4" w14:textId="77777777" w:rsidR="00354725" w:rsidRDefault="00354725" w:rsidP="00354725">
      <w:pPr>
        <w:ind w:firstLine="709"/>
        <w:rPr>
          <w:bCs/>
          <w:szCs w:val="28"/>
        </w:rPr>
      </w:pPr>
    </w:p>
    <w:p w14:paraId="69B92C2F" w14:textId="77777777" w:rsidR="000D6D40" w:rsidRPr="000D6D40" w:rsidRDefault="000D6D40" w:rsidP="00354725">
      <w:pPr>
        <w:ind w:firstLine="709"/>
        <w:rPr>
          <w:bCs/>
          <w:szCs w:val="28"/>
        </w:rPr>
      </w:pPr>
    </w:p>
    <w:p w14:paraId="7C085544" w14:textId="0CF19977" w:rsidR="00354725" w:rsidRPr="000D6D40" w:rsidRDefault="00354725" w:rsidP="000D6D40">
      <w:pPr>
        <w:jc w:val="both"/>
        <w:rPr>
          <w:iCs/>
          <w:szCs w:val="28"/>
        </w:rPr>
      </w:pPr>
      <w:r w:rsidRPr="000D6D40">
        <w:rPr>
          <w:bCs/>
          <w:szCs w:val="28"/>
        </w:rPr>
        <w:t>О</w:t>
      </w:r>
      <w:r w:rsidR="000D6D40" w:rsidRPr="000D6D40">
        <w:rPr>
          <w:bCs/>
          <w:szCs w:val="28"/>
        </w:rPr>
        <w:t xml:space="preserve">б </w:t>
      </w:r>
      <w:r w:rsidRPr="000D6D40">
        <w:rPr>
          <w:bCs/>
          <w:szCs w:val="28"/>
        </w:rPr>
        <w:t xml:space="preserve">утверждении Порядка </w:t>
      </w:r>
      <w:r w:rsidRPr="000D6D40">
        <w:rPr>
          <w:bCs/>
          <w:color w:val="000000"/>
          <w:szCs w:val="28"/>
        </w:rPr>
        <w:t xml:space="preserve">назначения и проведения собрания граждан в </w:t>
      </w:r>
      <w:r w:rsidR="000D6D40" w:rsidRPr="000D6D40">
        <w:rPr>
          <w:bCs/>
          <w:color w:val="000000"/>
          <w:szCs w:val="28"/>
        </w:rPr>
        <w:t>ц</w:t>
      </w:r>
      <w:r w:rsidRPr="000D6D40">
        <w:rPr>
          <w:bCs/>
          <w:color w:val="000000"/>
          <w:szCs w:val="28"/>
        </w:rPr>
        <w:t>елях рассмотрения и обсуждения вопросов</w:t>
      </w:r>
      <w:r w:rsidR="000D6D40" w:rsidRPr="000D6D40">
        <w:rPr>
          <w:bCs/>
          <w:color w:val="000000"/>
          <w:szCs w:val="28"/>
        </w:rPr>
        <w:t xml:space="preserve"> </w:t>
      </w:r>
      <w:r w:rsidRPr="000D6D40">
        <w:rPr>
          <w:bCs/>
          <w:color w:val="000000"/>
          <w:szCs w:val="28"/>
        </w:rPr>
        <w:t xml:space="preserve">внесения инициативных проектов </w:t>
      </w:r>
    </w:p>
    <w:p w14:paraId="66BBFE32" w14:textId="7ABDE751" w:rsidR="00354725" w:rsidRPr="000D6D40" w:rsidRDefault="00354725" w:rsidP="000D6D40">
      <w:pPr>
        <w:jc w:val="both"/>
        <w:rPr>
          <w:bCs/>
          <w:szCs w:val="28"/>
        </w:rPr>
      </w:pPr>
      <w:r w:rsidRPr="000D6D40">
        <w:rPr>
          <w:bCs/>
          <w:szCs w:val="28"/>
        </w:rPr>
        <w:t xml:space="preserve">в </w:t>
      </w:r>
      <w:r w:rsidR="000D6D40" w:rsidRPr="000D6D40">
        <w:rPr>
          <w:bCs/>
          <w:szCs w:val="28"/>
        </w:rPr>
        <w:t>Прилужском сельсовете Ужурского района Красноярского края</w:t>
      </w:r>
    </w:p>
    <w:p w14:paraId="5513C4F7" w14:textId="77777777" w:rsidR="00354725" w:rsidRPr="000D6D40" w:rsidRDefault="00354725" w:rsidP="000D6D40">
      <w:pPr>
        <w:ind w:firstLine="709"/>
        <w:jc w:val="both"/>
        <w:rPr>
          <w:b/>
          <w:bCs/>
          <w:szCs w:val="28"/>
        </w:rPr>
      </w:pPr>
    </w:p>
    <w:p w14:paraId="52AF63AF" w14:textId="77777777" w:rsidR="000D6D40" w:rsidRPr="000D6D40" w:rsidRDefault="00354725" w:rsidP="000D6D40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</w:rPr>
      </w:pPr>
      <w:r w:rsidRPr="000D6D40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0D6D40" w:rsidRPr="000D6D40">
        <w:rPr>
          <w:szCs w:val="28"/>
        </w:rPr>
        <w:t xml:space="preserve">Уставом </w:t>
      </w:r>
      <w:r w:rsidR="000D6D40" w:rsidRPr="000D6D40">
        <w:rPr>
          <w:rFonts w:eastAsia="Calibri"/>
          <w:szCs w:val="24"/>
        </w:rPr>
        <w:t>Прилужского сельсовета Ужурского района Красноярского края, Прилужский сельский Совет депутатов РЕШИЛ:</w:t>
      </w:r>
    </w:p>
    <w:p w14:paraId="6B95C256" w14:textId="77777777" w:rsidR="000D6D40" w:rsidRPr="000D6D40" w:rsidRDefault="000D6D40" w:rsidP="000D6D40">
      <w:pPr>
        <w:ind w:firstLine="709"/>
        <w:jc w:val="both"/>
        <w:rPr>
          <w:b/>
          <w:szCs w:val="28"/>
        </w:rPr>
      </w:pPr>
    </w:p>
    <w:p w14:paraId="4CD60322" w14:textId="5016C05F" w:rsidR="00354725" w:rsidRPr="000D6D40" w:rsidRDefault="00354725" w:rsidP="000D6D4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D6D40">
        <w:rPr>
          <w:bCs/>
          <w:szCs w:val="28"/>
        </w:rPr>
        <w:t xml:space="preserve">1. Утвердить Порядок </w:t>
      </w:r>
      <w:r w:rsidRPr="000D6D40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Pr="000D6D40">
        <w:rPr>
          <w:b/>
          <w:szCs w:val="28"/>
        </w:rPr>
        <w:t xml:space="preserve"> </w:t>
      </w:r>
      <w:r w:rsidRPr="000D6D40">
        <w:rPr>
          <w:bCs/>
          <w:color w:val="000000"/>
          <w:szCs w:val="28"/>
        </w:rPr>
        <w:t xml:space="preserve">внесения инициативных проектов </w:t>
      </w:r>
      <w:r w:rsidRPr="000D6D40">
        <w:rPr>
          <w:bCs/>
          <w:szCs w:val="28"/>
        </w:rPr>
        <w:t xml:space="preserve">в </w:t>
      </w:r>
      <w:r w:rsidR="000D6D40" w:rsidRPr="000D6D40">
        <w:rPr>
          <w:bCs/>
          <w:szCs w:val="28"/>
        </w:rPr>
        <w:t>Прилужском сельсовете Ужурского района Красноярского края</w:t>
      </w:r>
      <w:r w:rsidRPr="000D6D40">
        <w:rPr>
          <w:bCs/>
          <w:szCs w:val="28"/>
        </w:rPr>
        <w:t>, согласно Приложению.</w:t>
      </w:r>
    </w:p>
    <w:p w14:paraId="2B9927E6" w14:textId="296DE613" w:rsidR="000D6D40" w:rsidRPr="000D6D40" w:rsidRDefault="00354725" w:rsidP="000D6D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D40">
        <w:rPr>
          <w:szCs w:val="28"/>
        </w:rPr>
        <w:t xml:space="preserve">2. Решение вступает в силу со дня, следующего за днем его официального опубликования </w:t>
      </w:r>
      <w:r w:rsidR="000D6D40" w:rsidRPr="000D6D40">
        <w:rPr>
          <w:szCs w:val="28"/>
        </w:rPr>
        <w:t>(обнародования) в газете «Прилужские вести».</w:t>
      </w:r>
    </w:p>
    <w:p w14:paraId="0B3272E1" w14:textId="77777777" w:rsidR="000D6D40" w:rsidRPr="000D6D40" w:rsidRDefault="000D6D40" w:rsidP="000D6D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820338D" w14:textId="77777777" w:rsidR="000D6D40" w:rsidRPr="000D6D40" w:rsidRDefault="000D6D40" w:rsidP="000D6D4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3AAE3FC3" w14:textId="77777777" w:rsidR="000D6D40" w:rsidRPr="000D6D40" w:rsidRDefault="000D6D40" w:rsidP="000D6D40">
      <w:pPr>
        <w:snapToGrid w:val="0"/>
        <w:jc w:val="both"/>
        <w:rPr>
          <w:szCs w:val="28"/>
        </w:rPr>
      </w:pPr>
      <w:r w:rsidRPr="000D6D40">
        <w:rPr>
          <w:szCs w:val="28"/>
        </w:rPr>
        <w:t>Председатель сельского</w:t>
      </w:r>
    </w:p>
    <w:p w14:paraId="49D0EEB6" w14:textId="77777777" w:rsidR="000D6D40" w:rsidRPr="000D6D40" w:rsidRDefault="000D6D40" w:rsidP="000D6D40">
      <w:pPr>
        <w:snapToGrid w:val="0"/>
        <w:jc w:val="both"/>
        <w:rPr>
          <w:szCs w:val="28"/>
        </w:rPr>
      </w:pPr>
      <w:r w:rsidRPr="000D6D40">
        <w:rPr>
          <w:szCs w:val="28"/>
        </w:rPr>
        <w:t>Совета депутатов                                                                               М.Г. Жилкина</w:t>
      </w:r>
    </w:p>
    <w:p w14:paraId="6F6291E8" w14:textId="77777777" w:rsidR="000D6D40" w:rsidRPr="000D6D40" w:rsidRDefault="000D6D40" w:rsidP="000D6D40">
      <w:pPr>
        <w:snapToGrid w:val="0"/>
        <w:jc w:val="both"/>
        <w:rPr>
          <w:szCs w:val="28"/>
        </w:rPr>
      </w:pPr>
    </w:p>
    <w:p w14:paraId="338470A9" w14:textId="77777777" w:rsidR="000D6D40" w:rsidRPr="000D6D40" w:rsidRDefault="000D6D40" w:rsidP="000D6D40">
      <w:pPr>
        <w:snapToGrid w:val="0"/>
        <w:jc w:val="both"/>
        <w:rPr>
          <w:szCs w:val="28"/>
        </w:rPr>
      </w:pPr>
      <w:r w:rsidRPr="000D6D40">
        <w:rPr>
          <w:szCs w:val="28"/>
        </w:rPr>
        <w:t>Глава сельсовета                                                                                 В.Н. Алёхина</w:t>
      </w:r>
    </w:p>
    <w:p w14:paraId="7AE2D523" w14:textId="77777777" w:rsidR="000D6D40" w:rsidRPr="000D6D40" w:rsidRDefault="000D6D40" w:rsidP="000D6D40">
      <w:pPr>
        <w:snapToGrid w:val="0"/>
        <w:jc w:val="both"/>
        <w:rPr>
          <w:szCs w:val="28"/>
        </w:rPr>
      </w:pPr>
    </w:p>
    <w:p w14:paraId="6B17A66F" w14:textId="77777777" w:rsidR="000D6D40" w:rsidRPr="000D6D40" w:rsidRDefault="000D6D40" w:rsidP="000D6D40">
      <w:pPr>
        <w:snapToGrid w:val="0"/>
        <w:jc w:val="both"/>
        <w:rPr>
          <w:szCs w:val="28"/>
        </w:rPr>
      </w:pPr>
    </w:p>
    <w:p w14:paraId="0558E0F2" w14:textId="77777777" w:rsidR="000D6D40" w:rsidRDefault="000D6D40" w:rsidP="00354725">
      <w:pPr>
        <w:ind w:firstLine="709"/>
        <w:jc w:val="right"/>
        <w:rPr>
          <w:szCs w:val="28"/>
        </w:rPr>
      </w:pPr>
    </w:p>
    <w:p w14:paraId="3DBA57B1" w14:textId="77777777" w:rsidR="000D6D40" w:rsidRDefault="000D6D40" w:rsidP="00354725">
      <w:pPr>
        <w:ind w:firstLine="709"/>
        <w:jc w:val="right"/>
        <w:rPr>
          <w:szCs w:val="28"/>
        </w:rPr>
      </w:pPr>
    </w:p>
    <w:p w14:paraId="30C2E87C" w14:textId="77777777" w:rsidR="000D6D40" w:rsidRDefault="000D6D40" w:rsidP="00354725">
      <w:pPr>
        <w:ind w:firstLine="709"/>
        <w:jc w:val="right"/>
        <w:rPr>
          <w:szCs w:val="28"/>
        </w:rPr>
      </w:pPr>
    </w:p>
    <w:p w14:paraId="405DA5F4" w14:textId="77777777" w:rsidR="000D6D40" w:rsidRDefault="000D6D40" w:rsidP="00354725">
      <w:pPr>
        <w:ind w:firstLine="709"/>
        <w:jc w:val="right"/>
        <w:rPr>
          <w:szCs w:val="28"/>
        </w:rPr>
      </w:pPr>
    </w:p>
    <w:p w14:paraId="2D9013B5" w14:textId="77777777" w:rsidR="000D6D40" w:rsidRDefault="000D6D40" w:rsidP="00354725">
      <w:pPr>
        <w:ind w:firstLine="709"/>
        <w:jc w:val="right"/>
        <w:rPr>
          <w:szCs w:val="28"/>
        </w:rPr>
      </w:pPr>
    </w:p>
    <w:p w14:paraId="63B4515D" w14:textId="77777777" w:rsidR="000D6D40" w:rsidRDefault="000D6D40" w:rsidP="00354725">
      <w:pPr>
        <w:ind w:firstLine="709"/>
        <w:jc w:val="right"/>
        <w:rPr>
          <w:szCs w:val="28"/>
        </w:rPr>
      </w:pPr>
    </w:p>
    <w:p w14:paraId="17A240D1" w14:textId="77777777" w:rsidR="000D6D40" w:rsidRDefault="000D6D40" w:rsidP="00354725">
      <w:pPr>
        <w:ind w:firstLine="709"/>
        <w:jc w:val="right"/>
        <w:rPr>
          <w:szCs w:val="28"/>
        </w:rPr>
      </w:pPr>
    </w:p>
    <w:p w14:paraId="45EF4345" w14:textId="77777777" w:rsidR="00E420AF" w:rsidRPr="00E420AF" w:rsidRDefault="00E420AF" w:rsidP="00E420AF">
      <w:pPr>
        <w:widowControl w:val="0"/>
        <w:autoSpaceDE w:val="0"/>
        <w:autoSpaceDN w:val="0"/>
        <w:adjustRightInd w:val="0"/>
        <w:ind w:left="5670"/>
        <w:rPr>
          <w:szCs w:val="24"/>
        </w:rPr>
      </w:pPr>
      <w:r w:rsidRPr="00E420AF">
        <w:rPr>
          <w:szCs w:val="24"/>
        </w:rPr>
        <w:lastRenderedPageBreak/>
        <w:t>Приложение</w:t>
      </w:r>
    </w:p>
    <w:p w14:paraId="06F47C5F" w14:textId="77777777" w:rsidR="00E420AF" w:rsidRPr="00E420AF" w:rsidRDefault="00E420AF" w:rsidP="00E420AF">
      <w:pPr>
        <w:widowControl w:val="0"/>
        <w:autoSpaceDE w:val="0"/>
        <w:autoSpaceDN w:val="0"/>
        <w:adjustRightInd w:val="0"/>
        <w:ind w:left="5670"/>
        <w:rPr>
          <w:szCs w:val="24"/>
        </w:rPr>
      </w:pPr>
      <w:r w:rsidRPr="00E420AF">
        <w:rPr>
          <w:szCs w:val="24"/>
        </w:rPr>
        <w:t>к решению Прилужского сельского Совета депутатов</w:t>
      </w:r>
    </w:p>
    <w:p w14:paraId="6C53F4DE" w14:textId="3A85B5A3" w:rsidR="00E420AF" w:rsidRPr="00E5606C" w:rsidRDefault="00E420AF" w:rsidP="00E420AF">
      <w:pPr>
        <w:widowControl w:val="0"/>
        <w:autoSpaceDE w:val="0"/>
        <w:autoSpaceDN w:val="0"/>
        <w:adjustRightInd w:val="0"/>
        <w:ind w:left="5670"/>
        <w:rPr>
          <w:szCs w:val="24"/>
        </w:rPr>
      </w:pPr>
      <w:r w:rsidRPr="00E420AF">
        <w:rPr>
          <w:szCs w:val="24"/>
        </w:rPr>
        <w:t xml:space="preserve">от 31.04.2021 </w:t>
      </w:r>
      <w:r w:rsidRPr="00E5606C">
        <w:rPr>
          <w:szCs w:val="24"/>
        </w:rPr>
        <w:t xml:space="preserve">№ </w:t>
      </w:r>
      <w:r w:rsidR="00E5606C" w:rsidRPr="00E5606C">
        <w:rPr>
          <w:szCs w:val="24"/>
        </w:rPr>
        <w:t>6</w:t>
      </w:r>
      <w:r w:rsidRPr="00E5606C">
        <w:rPr>
          <w:szCs w:val="24"/>
        </w:rPr>
        <w:t>-31р</w:t>
      </w:r>
    </w:p>
    <w:p w14:paraId="6BE5D6DE" w14:textId="77777777" w:rsidR="00E420AF" w:rsidRPr="00E420AF" w:rsidRDefault="00E420AF" w:rsidP="00E420AF">
      <w:pPr>
        <w:widowControl w:val="0"/>
        <w:autoSpaceDE w:val="0"/>
        <w:autoSpaceDN w:val="0"/>
        <w:adjustRightInd w:val="0"/>
        <w:ind w:left="5670"/>
        <w:rPr>
          <w:szCs w:val="24"/>
        </w:rPr>
      </w:pPr>
    </w:p>
    <w:p w14:paraId="4E2CEB30" w14:textId="77777777" w:rsidR="00354725" w:rsidRDefault="00354725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14:paraId="2C4778BD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14:paraId="246C3E85" w14:textId="213808B6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E420AF">
        <w:t>В</w:t>
      </w:r>
      <w:r>
        <w:t xml:space="preserve"> </w:t>
      </w:r>
      <w:r w:rsidR="00E420AF">
        <w:t>ПРИЛУЖСКОМ СЕЛЬСОВЕТЕ УЖУРСКОГО РАЙОНА КРАСНОЯРСКОГО КРАЯ</w:t>
      </w:r>
    </w:p>
    <w:p w14:paraId="67A73E1E" w14:textId="77777777"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0701E2" w14:textId="77777777"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DFEDAE" w14:textId="77777777"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AADF6FE" w14:textId="6BAA4CF9" w:rsidR="00354725" w:rsidRPr="00E420AF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0AF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E420AF"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 w:rsidRPr="00E420AF">
        <w:rPr>
          <w:rFonts w:ascii="Times New Roman" w:hAnsi="Times New Roman" w:cs="Times New Roman"/>
          <w:sz w:val="28"/>
          <w:szCs w:val="28"/>
        </w:rPr>
        <w:t xml:space="preserve"> </w:t>
      </w:r>
      <w:r w:rsidRPr="00E420AF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 w:rsidRPr="00E420AF">
        <w:rPr>
          <w:rFonts w:ascii="Times New Roman" w:hAnsi="Times New Roman" w:cs="Times New Roman"/>
          <w:sz w:val="28"/>
          <w:szCs w:val="28"/>
        </w:rPr>
        <w:t xml:space="preserve">в </w:t>
      </w:r>
      <w:r w:rsidR="000D6D40" w:rsidRPr="00E420AF">
        <w:rPr>
          <w:rFonts w:ascii="Times New Roman" w:hAnsi="Times New Roman" w:cs="Times New Roman"/>
          <w:sz w:val="28"/>
          <w:szCs w:val="28"/>
        </w:rPr>
        <w:t>Прилужском сельсовете Ужурского района Красноярского края</w:t>
      </w:r>
      <w:r w:rsidRPr="00E420AF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 w:rsidRPr="00E420AF"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 w:rsidRPr="00E420AF">
        <w:rPr>
          <w:rFonts w:ascii="Times New Roman" w:hAnsi="Times New Roman" w:cs="Times New Roman"/>
          <w:sz w:val="28"/>
          <w:szCs w:val="28"/>
        </w:rPr>
        <w:t xml:space="preserve"> </w:t>
      </w:r>
      <w:r w:rsidRPr="00E420AF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 w:rsidRPr="00E420AF">
        <w:rPr>
          <w:rFonts w:ascii="Times New Roman" w:hAnsi="Times New Roman" w:cs="Times New Roman"/>
          <w:sz w:val="28"/>
          <w:szCs w:val="28"/>
        </w:rPr>
        <w:t xml:space="preserve">в </w:t>
      </w:r>
      <w:r w:rsidR="000D6D40" w:rsidRPr="00E420AF">
        <w:rPr>
          <w:rFonts w:ascii="Times New Roman" w:hAnsi="Times New Roman" w:cs="Times New Roman"/>
          <w:sz w:val="28"/>
          <w:szCs w:val="28"/>
        </w:rPr>
        <w:t>Прилужском сельсовете Ужурского района Красноярского края</w:t>
      </w:r>
      <w:r w:rsidRPr="00E420AF">
        <w:rPr>
          <w:rFonts w:ascii="Times New Roman" w:hAnsi="Times New Roman" w:cs="Times New Roman"/>
          <w:sz w:val="28"/>
          <w:szCs w:val="28"/>
        </w:rPr>
        <w:t>.</w:t>
      </w:r>
    </w:p>
    <w:p w14:paraId="1EE92C64" w14:textId="77777777" w:rsidR="00354725" w:rsidRPr="00E420AF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0AF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7258C20E" w14:textId="7EB2696D" w:rsidR="00354725" w:rsidRPr="00E420AF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0AF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0D6D40" w:rsidRPr="00E420AF">
        <w:rPr>
          <w:rFonts w:ascii="Times New Roman" w:hAnsi="Times New Roman" w:cs="Times New Roman"/>
          <w:sz w:val="28"/>
          <w:szCs w:val="28"/>
        </w:rPr>
        <w:t>Прилужско</w:t>
      </w:r>
      <w:r w:rsidR="00E420AF" w:rsidRPr="00E420AF">
        <w:rPr>
          <w:rFonts w:ascii="Times New Roman" w:hAnsi="Times New Roman" w:cs="Times New Roman"/>
          <w:sz w:val="28"/>
          <w:szCs w:val="28"/>
        </w:rPr>
        <w:t>го</w:t>
      </w:r>
      <w:r w:rsidR="000D6D40" w:rsidRPr="00E420A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420AF" w:rsidRPr="00E420AF">
        <w:rPr>
          <w:rFonts w:ascii="Times New Roman" w:hAnsi="Times New Roman" w:cs="Times New Roman"/>
          <w:sz w:val="28"/>
          <w:szCs w:val="28"/>
        </w:rPr>
        <w:t>а</w:t>
      </w:r>
      <w:r w:rsidR="000D6D40" w:rsidRPr="00E420AF">
        <w:rPr>
          <w:rFonts w:ascii="Times New Roman" w:hAnsi="Times New Roman" w:cs="Times New Roman"/>
          <w:sz w:val="28"/>
          <w:szCs w:val="28"/>
        </w:rPr>
        <w:t xml:space="preserve"> </w:t>
      </w:r>
      <w:r w:rsidRPr="00E420AF"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 w:rsidR="000D6D40" w:rsidRPr="00E420AF">
        <w:rPr>
          <w:rFonts w:ascii="Times New Roman" w:hAnsi="Times New Roman" w:cs="Times New Roman"/>
          <w:sz w:val="28"/>
          <w:szCs w:val="28"/>
        </w:rPr>
        <w:t>Прилужско</w:t>
      </w:r>
      <w:r w:rsidR="00E420AF" w:rsidRPr="00E420AF">
        <w:rPr>
          <w:rFonts w:ascii="Times New Roman" w:hAnsi="Times New Roman" w:cs="Times New Roman"/>
          <w:sz w:val="28"/>
          <w:szCs w:val="28"/>
        </w:rPr>
        <w:t>го</w:t>
      </w:r>
      <w:r w:rsidR="000D6D40" w:rsidRPr="00E420A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420AF" w:rsidRPr="00E420AF">
        <w:rPr>
          <w:rFonts w:ascii="Times New Roman" w:hAnsi="Times New Roman" w:cs="Times New Roman"/>
          <w:sz w:val="28"/>
          <w:szCs w:val="28"/>
        </w:rPr>
        <w:t>а</w:t>
      </w:r>
      <w:r w:rsidR="005F106F">
        <w:rPr>
          <w:rFonts w:ascii="Times New Roman" w:hAnsi="Times New Roman" w:cs="Times New Roman"/>
          <w:sz w:val="28"/>
          <w:szCs w:val="28"/>
        </w:rPr>
        <w:t>,</w:t>
      </w:r>
      <w:r w:rsidRPr="00E420AF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или иных вопросов, право решения которых предоставлено органам местного самоуправления </w:t>
      </w:r>
      <w:r w:rsidR="000D6D40" w:rsidRPr="00E420AF">
        <w:rPr>
          <w:rFonts w:ascii="Times New Roman" w:hAnsi="Times New Roman" w:cs="Times New Roman"/>
          <w:sz w:val="28"/>
          <w:szCs w:val="28"/>
        </w:rPr>
        <w:t>Прилужско</w:t>
      </w:r>
      <w:r w:rsidR="00E420AF" w:rsidRPr="00E420AF">
        <w:rPr>
          <w:rFonts w:ascii="Times New Roman" w:hAnsi="Times New Roman" w:cs="Times New Roman"/>
          <w:sz w:val="28"/>
          <w:szCs w:val="28"/>
        </w:rPr>
        <w:t>го</w:t>
      </w:r>
      <w:r w:rsidR="000D6D40" w:rsidRPr="00E420A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420AF" w:rsidRPr="00E420AF">
        <w:rPr>
          <w:rFonts w:ascii="Times New Roman" w:hAnsi="Times New Roman" w:cs="Times New Roman"/>
          <w:sz w:val="28"/>
          <w:szCs w:val="28"/>
        </w:rPr>
        <w:t>а</w:t>
      </w:r>
      <w:r w:rsidR="000D6D40" w:rsidRPr="00E420AF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  <w:r w:rsidRPr="00E420AF">
        <w:rPr>
          <w:rFonts w:ascii="Times New Roman" w:hAnsi="Times New Roman" w:cs="Times New Roman"/>
          <w:sz w:val="28"/>
          <w:szCs w:val="28"/>
        </w:rPr>
        <w:t>.</w:t>
      </w:r>
    </w:p>
    <w:p w14:paraId="52198919" w14:textId="06271A90" w:rsidR="00354725" w:rsidRPr="00E420AF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0AF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0D6D40" w:rsidRPr="00E420AF">
        <w:rPr>
          <w:rFonts w:ascii="Times New Roman" w:hAnsi="Times New Roman" w:cs="Times New Roman"/>
          <w:sz w:val="28"/>
          <w:szCs w:val="28"/>
        </w:rPr>
        <w:t>Прилужско</w:t>
      </w:r>
      <w:r w:rsidR="00E420AF" w:rsidRPr="00E420AF">
        <w:rPr>
          <w:rFonts w:ascii="Times New Roman" w:hAnsi="Times New Roman" w:cs="Times New Roman"/>
          <w:sz w:val="28"/>
          <w:szCs w:val="28"/>
        </w:rPr>
        <w:t>го</w:t>
      </w:r>
      <w:r w:rsidR="000D6D40" w:rsidRPr="00E420A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420AF" w:rsidRPr="00E420AF">
        <w:rPr>
          <w:rFonts w:ascii="Times New Roman" w:hAnsi="Times New Roman" w:cs="Times New Roman"/>
          <w:sz w:val="28"/>
          <w:szCs w:val="28"/>
        </w:rPr>
        <w:t>а</w:t>
      </w:r>
      <w:r w:rsidR="000D6D40" w:rsidRPr="00E420AF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  <w:r w:rsidRPr="00E420AF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0D6D40" w:rsidRPr="00E420AF">
        <w:rPr>
          <w:rFonts w:ascii="Times New Roman" w:hAnsi="Times New Roman" w:cs="Times New Roman"/>
          <w:sz w:val="28"/>
          <w:szCs w:val="28"/>
        </w:rPr>
        <w:t>Прилужско</w:t>
      </w:r>
      <w:r w:rsidR="00E420AF" w:rsidRPr="00E420AF">
        <w:rPr>
          <w:rFonts w:ascii="Times New Roman" w:hAnsi="Times New Roman" w:cs="Times New Roman"/>
          <w:sz w:val="28"/>
          <w:szCs w:val="28"/>
        </w:rPr>
        <w:t>го</w:t>
      </w:r>
      <w:r w:rsidR="000D6D40" w:rsidRPr="00E420A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420AF" w:rsidRPr="00E420AF">
        <w:rPr>
          <w:rFonts w:ascii="Times New Roman" w:hAnsi="Times New Roman" w:cs="Times New Roman"/>
          <w:sz w:val="28"/>
          <w:szCs w:val="28"/>
        </w:rPr>
        <w:t>а</w:t>
      </w:r>
      <w:r w:rsidRPr="00E420AF">
        <w:rPr>
          <w:rFonts w:ascii="Times New Roman" w:hAnsi="Times New Roman" w:cs="Times New Roman"/>
          <w:sz w:val="28"/>
          <w:szCs w:val="28"/>
        </w:rPr>
        <w:t>.</w:t>
      </w:r>
    </w:p>
    <w:p w14:paraId="38AD6138" w14:textId="42418788" w:rsidR="00354725" w:rsidRPr="00E420AF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0AF"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0D6D40" w:rsidRPr="00E420AF">
        <w:rPr>
          <w:rFonts w:ascii="Times New Roman" w:hAnsi="Times New Roman" w:cs="Times New Roman"/>
          <w:sz w:val="28"/>
          <w:szCs w:val="28"/>
        </w:rPr>
        <w:t>Прилужско</w:t>
      </w:r>
      <w:r w:rsidR="00E420AF" w:rsidRPr="00E420AF">
        <w:rPr>
          <w:rFonts w:ascii="Times New Roman" w:hAnsi="Times New Roman" w:cs="Times New Roman"/>
          <w:sz w:val="28"/>
          <w:szCs w:val="28"/>
        </w:rPr>
        <w:t>го</w:t>
      </w:r>
      <w:r w:rsidR="000D6D40" w:rsidRPr="00E420A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420AF" w:rsidRPr="00E420AF">
        <w:rPr>
          <w:rFonts w:ascii="Times New Roman" w:hAnsi="Times New Roman" w:cs="Times New Roman"/>
          <w:sz w:val="28"/>
          <w:szCs w:val="28"/>
        </w:rPr>
        <w:t>а</w:t>
      </w:r>
      <w:r w:rsidR="000D6D40" w:rsidRPr="00E420AF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  <w:r w:rsidRPr="00E420AF">
        <w:rPr>
          <w:rFonts w:ascii="Times New Roman" w:hAnsi="Times New Roman" w:cs="Times New Roman"/>
          <w:sz w:val="28"/>
          <w:szCs w:val="28"/>
        </w:rPr>
        <w:t>.</w:t>
      </w:r>
    </w:p>
    <w:p w14:paraId="6E7772B7" w14:textId="335BF1DD" w:rsidR="00354725" w:rsidRPr="000B083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832"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0D6D40" w:rsidRPr="000B0832">
        <w:rPr>
          <w:rFonts w:ascii="Times New Roman" w:hAnsi="Times New Roman" w:cs="Times New Roman"/>
          <w:sz w:val="28"/>
          <w:szCs w:val="28"/>
        </w:rPr>
        <w:t>Прилужско</w:t>
      </w:r>
      <w:r w:rsidR="000B0832" w:rsidRPr="000B0832">
        <w:rPr>
          <w:rFonts w:ascii="Times New Roman" w:hAnsi="Times New Roman" w:cs="Times New Roman"/>
          <w:sz w:val="28"/>
          <w:szCs w:val="28"/>
        </w:rPr>
        <w:t>го</w:t>
      </w:r>
      <w:r w:rsidR="000D6D40" w:rsidRPr="000B08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0832" w:rsidRPr="000B0832">
        <w:rPr>
          <w:rFonts w:ascii="Times New Roman" w:hAnsi="Times New Roman" w:cs="Times New Roman"/>
          <w:sz w:val="28"/>
          <w:szCs w:val="28"/>
        </w:rPr>
        <w:t>а</w:t>
      </w:r>
      <w:r w:rsidR="000D6D40" w:rsidRPr="000B0832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  <w:r w:rsidRPr="000B0832">
        <w:rPr>
          <w:rFonts w:ascii="Times New Roman" w:hAnsi="Times New Roman" w:cs="Times New Roman"/>
          <w:sz w:val="28"/>
          <w:szCs w:val="28"/>
        </w:rPr>
        <w:t>.</w:t>
      </w:r>
    </w:p>
    <w:p w14:paraId="6D923A34" w14:textId="25115770" w:rsidR="00354725" w:rsidRPr="000B0832" w:rsidRDefault="00354725" w:rsidP="00354725">
      <w:pPr>
        <w:ind w:firstLine="540"/>
        <w:jc w:val="both"/>
        <w:rPr>
          <w:szCs w:val="28"/>
        </w:rPr>
      </w:pPr>
      <w:r w:rsidRPr="00354725">
        <w:rPr>
          <w:szCs w:val="28"/>
        </w:rPr>
        <w:t>1</w:t>
      </w:r>
      <w:r w:rsidRPr="000B0832">
        <w:rPr>
          <w:szCs w:val="28"/>
        </w:rPr>
        <w:t xml:space="preserve">.3. В собрании, конференции имеют право принимать участие жители </w:t>
      </w:r>
      <w:r w:rsidR="000D6D40" w:rsidRPr="000B0832">
        <w:rPr>
          <w:szCs w:val="28"/>
        </w:rPr>
        <w:t>Прилужско</w:t>
      </w:r>
      <w:r w:rsidR="000B0832" w:rsidRPr="000B0832">
        <w:rPr>
          <w:szCs w:val="28"/>
        </w:rPr>
        <w:t>го</w:t>
      </w:r>
      <w:r w:rsidR="000D6D40" w:rsidRPr="000B0832">
        <w:rPr>
          <w:szCs w:val="28"/>
        </w:rPr>
        <w:t xml:space="preserve"> сельсовет</w:t>
      </w:r>
      <w:r w:rsidR="000B0832" w:rsidRPr="000B0832">
        <w:rPr>
          <w:szCs w:val="28"/>
        </w:rPr>
        <w:t>а</w:t>
      </w:r>
      <w:r w:rsidRPr="000B0832">
        <w:rPr>
          <w:szCs w:val="28"/>
        </w:rPr>
        <w:t>, достигшие шестнадцатилетнего возраста.</w:t>
      </w:r>
    </w:p>
    <w:p w14:paraId="1DCFD48E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832">
        <w:rPr>
          <w:rFonts w:ascii="Times New Roman" w:hAnsi="Times New Roman" w:cs="Times New Roman"/>
          <w:sz w:val="28"/>
          <w:szCs w:val="28"/>
        </w:rPr>
        <w:t xml:space="preserve">1.4. Никто не вправе оказывать принудительное воздействие на граждан с целью участия или неучастия в собрании, а также на их свободное </w:t>
      </w:r>
      <w:r w:rsidRPr="000B0832">
        <w:rPr>
          <w:rFonts w:ascii="Times New Roman" w:hAnsi="Times New Roman" w:cs="Times New Roman"/>
          <w:sz w:val="28"/>
          <w:szCs w:val="28"/>
        </w:rPr>
        <w:lastRenderedPageBreak/>
        <w:t>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</w:t>
      </w:r>
      <w:r>
        <w:rPr>
          <w:rFonts w:ascii="Times New Roman" w:hAnsi="Times New Roman" w:cs="Times New Roman"/>
          <w:sz w:val="28"/>
          <w:szCs w:val="28"/>
        </w:rPr>
        <w:t xml:space="preserve"> местности и других подобных обстоятельств.</w:t>
      </w:r>
    </w:p>
    <w:p w14:paraId="491A0235" w14:textId="58727910" w:rsidR="00354725" w:rsidRPr="000B0832" w:rsidRDefault="00354725" w:rsidP="000B0832">
      <w:pPr>
        <w:ind w:firstLine="709"/>
        <w:jc w:val="both"/>
        <w:rPr>
          <w:szCs w:val="28"/>
        </w:rPr>
      </w:pPr>
      <w:r w:rsidRPr="000B0832"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5F106F">
        <w:rPr>
          <w:szCs w:val="28"/>
        </w:rPr>
        <w:t>Прилужском сельсовете.</w:t>
      </w:r>
    </w:p>
    <w:p w14:paraId="05D3950E" w14:textId="03728832" w:rsidR="00354725" w:rsidRPr="000B0832" w:rsidRDefault="00354725" w:rsidP="000B083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832"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0D6D40" w:rsidRPr="000B0832">
        <w:rPr>
          <w:rFonts w:ascii="Times New Roman" w:hAnsi="Times New Roman" w:cs="Times New Roman"/>
          <w:sz w:val="28"/>
          <w:szCs w:val="28"/>
        </w:rPr>
        <w:t>Прилужском сельсовете</w:t>
      </w:r>
      <w:r w:rsidRPr="000B0832">
        <w:rPr>
          <w:rFonts w:ascii="Times New Roman" w:hAnsi="Times New Roman" w:cs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14:paraId="2109FFD9" w14:textId="77777777" w:rsidR="00354725" w:rsidRPr="000B0832" w:rsidRDefault="00354725" w:rsidP="000B0832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7A8DF6E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14:paraId="44905042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6F63D0E3" w14:textId="5FDA52C3" w:rsidR="00354725" w:rsidRPr="000E68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E68E2">
        <w:rPr>
          <w:rFonts w:ascii="Times New Roman" w:hAnsi="Times New Roman" w:cs="Times New Roman"/>
          <w:sz w:val="28"/>
          <w:szCs w:val="28"/>
        </w:rPr>
        <w:t xml:space="preserve">1. Собрание, конференция проводятся по инициативе населения </w:t>
      </w:r>
      <w:r w:rsidR="000D6D40" w:rsidRPr="000E68E2">
        <w:rPr>
          <w:rFonts w:ascii="Times New Roman" w:hAnsi="Times New Roman" w:cs="Times New Roman"/>
          <w:sz w:val="28"/>
          <w:szCs w:val="28"/>
        </w:rPr>
        <w:t>Прилужско</w:t>
      </w:r>
      <w:r w:rsidR="0006115A" w:rsidRPr="000E68E2">
        <w:rPr>
          <w:rFonts w:ascii="Times New Roman" w:hAnsi="Times New Roman" w:cs="Times New Roman"/>
          <w:sz w:val="28"/>
          <w:szCs w:val="28"/>
        </w:rPr>
        <w:t>го</w:t>
      </w:r>
      <w:r w:rsidR="000D6D40" w:rsidRPr="000E68E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6115A" w:rsidRPr="000E68E2">
        <w:rPr>
          <w:rFonts w:ascii="Times New Roman" w:hAnsi="Times New Roman" w:cs="Times New Roman"/>
          <w:sz w:val="28"/>
          <w:szCs w:val="28"/>
        </w:rPr>
        <w:t>а</w:t>
      </w:r>
      <w:r w:rsidR="000D6D40" w:rsidRPr="000E68E2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  <w:r w:rsidRPr="000E68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51774B" w14:textId="334463D4" w:rsidR="00354725" w:rsidRPr="000E68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8E2">
        <w:rPr>
          <w:rFonts w:ascii="Times New Roman" w:hAnsi="Times New Roman" w:cs="Times New Roman"/>
          <w:sz w:val="28"/>
          <w:szCs w:val="28"/>
        </w:rPr>
        <w:t>Инициатором проведения собраний, конференций от имени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D40" w:rsidRPr="000E68E2">
        <w:rPr>
          <w:rFonts w:ascii="Times New Roman" w:hAnsi="Times New Roman" w:cs="Times New Roman"/>
          <w:sz w:val="28"/>
          <w:szCs w:val="28"/>
        </w:rPr>
        <w:t>Прилужск</w:t>
      </w:r>
      <w:r w:rsidR="0006115A" w:rsidRPr="000E68E2">
        <w:rPr>
          <w:rFonts w:ascii="Times New Roman" w:hAnsi="Times New Roman" w:cs="Times New Roman"/>
          <w:sz w:val="28"/>
          <w:szCs w:val="28"/>
        </w:rPr>
        <w:t>ого</w:t>
      </w:r>
      <w:r w:rsidR="000D6D40" w:rsidRPr="000E68E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6115A" w:rsidRPr="000E68E2">
        <w:rPr>
          <w:rFonts w:ascii="Times New Roman" w:hAnsi="Times New Roman" w:cs="Times New Roman"/>
          <w:sz w:val="28"/>
          <w:szCs w:val="28"/>
        </w:rPr>
        <w:t xml:space="preserve">а </w:t>
      </w:r>
      <w:r w:rsidR="000D6D40" w:rsidRPr="000E68E2"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  <w:r w:rsidRPr="000E68E2">
        <w:rPr>
          <w:rFonts w:ascii="Times New Roman" w:hAnsi="Times New Roman" w:cs="Times New Roman"/>
          <w:sz w:val="28"/>
          <w:szCs w:val="28"/>
        </w:rPr>
        <w:t xml:space="preserve"> может выступать инициативная группа жителей численностью не менее </w:t>
      </w:r>
      <w:r w:rsidR="00E5606C">
        <w:rPr>
          <w:rFonts w:ascii="Times New Roman" w:hAnsi="Times New Roman" w:cs="Times New Roman"/>
          <w:sz w:val="28"/>
          <w:szCs w:val="28"/>
        </w:rPr>
        <w:t>10</w:t>
      </w:r>
      <w:r w:rsidRPr="000E68E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75A6890" w14:textId="0CF91163" w:rsidR="00354725" w:rsidRPr="000E68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8E2"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0D6D40" w:rsidRPr="000E68E2">
        <w:rPr>
          <w:rFonts w:ascii="Times New Roman" w:hAnsi="Times New Roman" w:cs="Times New Roman"/>
          <w:sz w:val="28"/>
          <w:szCs w:val="28"/>
        </w:rPr>
        <w:t>Прилужск</w:t>
      </w:r>
      <w:r w:rsidR="000E68E2" w:rsidRPr="000E68E2">
        <w:rPr>
          <w:rFonts w:ascii="Times New Roman" w:hAnsi="Times New Roman" w:cs="Times New Roman"/>
          <w:sz w:val="28"/>
          <w:szCs w:val="28"/>
        </w:rPr>
        <w:t>ого</w:t>
      </w:r>
      <w:r w:rsidR="000D6D40" w:rsidRPr="000E68E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E68E2" w:rsidRPr="000E68E2">
        <w:rPr>
          <w:rFonts w:ascii="Times New Roman" w:hAnsi="Times New Roman" w:cs="Times New Roman"/>
          <w:sz w:val="28"/>
          <w:szCs w:val="28"/>
        </w:rPr>
        <w:t>а</w:t>
      </w:r>
      <w:r w:rsidR="000D6D40" w:rsidRPr="000E68E2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  <w:r w:rsidRPr="000E68E2">
        <w:rPr>
          <w:rFonts w:ascii="Times New Roman" w:hAnsi="Times New Roman" w:cs="Times New Roman"/>
          <w:sz w:val="28"/>
          <w:szCs w:val="28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14:paraId="58A202E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5A576F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6755CD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61A8D4D3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565E284C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 w:rsidR="000E68E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14:paraId="12A559E3" w14:textId="61B69C4C" w:rsidR="00354725" w:rsidRPr="00CE7A8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CE7A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</w:t>
      </w:r>
      <w:r w:rsidRPr="00CE7A80">
        <w:rPr>
          <w:rFonts w:ascii="Times New Roman" w:hAnsi="Times New Roman" w:cs="Times New Roman"/>
          <w:sz w:val="28"/>
          <w:szCs w:val="28"/>
        </w:rPr>
        <w:t xml:space="preserve">в </w:t>
      </w:r>
      <w:r w:rsidR="00CE7A80" w:rsidRPr="00CE7A80">
        <w:rPr>
          <w:rFonts w:ascii="Times New Roman" w:hAnsi="Times New Roman" w:cs="Times New Roman"/>
          <w:sz w:val="28"/>
          <w:szCs w:val="28"/>
        </w:rPr>
        <w:t>Прилужский сельский Совет депутатов</w:t>
      </w:r>
      <w:r w:rsidRPr="00CE7A80">
        <w:rPr>
          <w:rFonts w:ascii="Times New Roman" w:hAnsi="Times New Roman" w:cs="Times New Roman"/>
          <w:sz w:val="28"/>
          <w:szCs w:val="28"/>
        </w:rPr>
        <w:t>.</w:t>
      </w:r>
    </w:p>
    <w:p w14:paraId="6C761B1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09FA92C9" w14:textId="7559290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CE7A80" w:rsidRPr="00CE7A80">
        <w:rPr>
          <w:rFonts w:ascii="Times New Roman" w:hAnsi="Times New Roman" w:cs="Times New Roman"/>
          <w:sz w:val="28"/>
          <w:szCs w:val="28"/>
        </w:rPr>
        <w:t>Прилужский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CE7A80" w:rsidRPr="00CE7A80">
        <w:rPr>
          <w:rFonts w:ascii="Times New Roman" w:hAnsi="Times New Roman" w:cs="Times New Roman"/>
          <w:sz w:val="28"/>
          <w:szCs w:val="28"/>
        </w:rPr>
        <w:t>Прилужск</w:t>
      </w:r>
      <w:r w:rsidR="00CE7A80">
        <w:rPr>
          <w:rFonts w:ascii="Times New Roman" w:hAnsi="Times New Roman" w:cs="Times New Roman"/>
          <w:sz w:val="28"/>
          <w:szCs w:val="28"/>
        </w:rPr>
        <w:t>ого</w:t>
      </w:r>
      <w:r w:rsidR="00CE7A80" w:rsidRPr="00CE7A80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E7A80">
        <w:rPr>
          <w:rFonts w:ascii="Times New Roman" w:hAnsi="Times New Roman" w:cs="Times New Roman"/>
          <w:sz w:val="28"/>
          <w:szCs w:val="28"/>
        </w:rPr>
        <w:t>ого</w:t>
      </w:r>
      <w:r w:rsidR="00CE7A80" w:rsidRPr="00CE7A8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E7A80">
        <w:rPr>
          <w:rFonts w:ascii="Times New Roman" w:hAnsi="Times New Roman" w:cs="Times New Roman"/>
          <w:sz w:val="28"/>
          <w:szCs w:val="28"/>
        </w:rPr>
        <w:t>а</w:t>
      </w:r>
      <w:r w:rsidR="00CE7A80" w:rsidRPr="00CE7A8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E7A80">
        <w:rPr>
          <w:rFonts w:ascii="Times New Roman" w:hAnsi="Times New Roman" w:cs="Times New Roman"/>
          <w:sz w:val="28"/>
          <w:szCs w:val="28"/>
        </w:rPr>
        <w:t>.</w:t>
      </w:r>
    </w:p>
    <w:p w14:paraId="6CDDD081" w14:textId="2F47E38E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CE7A80" w:rsidRPr="00CE7A80">
        <w:rPr>
          <w:rFonts w:ascii="Times New Roman" w:hAnsi="Times New Roman" w:cs="Times New Roman"/>
          <w:sz w:val="28"/>
          <w:szCs w:val="28"/>
        </w:rPr>
        <w:t>Прилужский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3655C983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CE7A80" w:rsidRPr="00CE7A80">
        <w:rPr>
          <w:rFonts w:ascii="Times New Roman" w:hAnsi="Times New Roman" w:cs="Times New Roman"/>
          <w:sz w:val="28"/>
          <w:szCs w:val="28"/>
        </w:rPr>
        <w:t>Прилужски</w:t>
      </w:r>
      <w:r w:rsidR="00CE7A80">
        <w:rPr>
          <w:rFonts w:ascii="Times New Roman" w:hAnsi="Times New Roman" w:cs="Times New Roman"/>
          <w:sz w:val="28"/>
          <w:szCs w:val="28"/>
        </w:rPr>
        <w:t>м</w:t>
      </w:r>
      <w:r w:rsidR="00CE7A80" w:rsidRPr="00CE7A80">
        <w:rPr>
          <w:rFonts w:ascii="Times New Roman" w:hAnsi="Times New Roman" w:cs="Times New Roman"/>
          <w:sz w:val="28"/>
          <w:szCs w:val="28"/>
        </w:rPr>
        <w:t xml:space="preserve"> сельски</w:t>
      </w:r>
      <w:r w:rsidR="00CE7A80">
        <w:rPr>
          <w:rFonts w:ascii="Times New Roman" w:hAnsi="Times New Roman" w:cs="Times New Roman"/>
          <w:sz w:val="28"/>
          <w:szCs w:val="28"/>
        </w:rPr>
        <w:t>м</w:t>
      </w:r>
      <w:r w:rsidR="00CE7A80" w:rsidRPr="00CE7A8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E7A80">
        <w:rPr>
          <w:rFonts w:ascii="Times New Roman" w:hAnsi="Times New Roman" w:cs="Times New Roman"/>
          <w:sz w:val="28"/>
          <w:szCs w:val="28"/>
        </w:rPr>
        <w:t>ом</w:t>
      </w:r>
      <w:r w:rsidR="00CE7A80" w:rsidRPr="00CE7A80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14:paraId="2D8F413C" w14:textId="7B377905" w:rsidR="00354725" w:rsidRDefault="00CE7A8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7A80">
        <w:rPr>
          <w:rFonts w:ascii="Times New Roman" w:hAnsi="Times New Roman" w:cs="Times New Roman"/>
          <w:sz w:val="28"/>
          <w:szCs w:val="28"/>
        </w:rPr>
        <w:t>Прилужский сельский Совет депутатов</w:t>
      </w:r>
      <w:r w:rsidR="00354725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</w:t>
      </w:r>
      <w:r>
        <w:rPr>
          <w:rFonts w:ascii="Times New Roman" w:hAnsi="Times New Roman" w:cs="Times New Roman"/>
          <w:sz w:val="28"/>
          <w:szCs w:val="28"/>
        </w:rPr>
        <w:t>законов Красноярского края</w:t>
      </w:r>
      <w:r w:rsidR="0035472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14:paraId="6BC66161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14:paraId="3492A420" w14:textId="5BD2E941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CE7A80">
        <w:rPr>
          <w:rFonts w:ascii="Times New Roman" w:hAnsi="Times New Roman" w:cs="Times New Roman"/>
          <w:sz w:val="28"/>
          <w:szCs w:val="28"/>
        </w:rPr>
        <w:t>законов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14:paraId="78AF2A0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2EC368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6AF550D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602AC93A" w14:textId="467C0875" w:rsidR="00354725" w:rsidRPr="004716E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6E0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0D6D40" w:rsidRPr="004716E0">
        <w:rPr>
          <w:rFonts w:ascii="Times New Roman" w:hAnsi="Times New Roman" w:cs="Times New Roman"/>
          <w:sz w:val="28"/>
          <w:szCs w:val="28"/>
        </w:rPr>
        <w:t>Прилужско</w:t>
      </w:r>
      <w:r w:rsidR="004716E0" w:rsidRPr="004716E0">
        <w:rPr>
          <w:rFonts w:ascii="Times New Roman" w:hAnsi="Times New Roman" w:cs="Times New Roman"/>
          <w:sz w:val="28"/>
          <w:szCs w:val="28"/>
        </w:rPr>
        <w:t>го</w:t>
      </w:r>
      <w:r w:rsidR="000D6D40" w:rsidRPr="004716E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16E0" w:rsidRPr="004716E0">
        <w:rPr>
          <w:rFonts w:ascii="Times New Roman" w:hAnsi="Times New Roman" w:cs="Times New Roman"/>
          <w:sz w:val="28"/>
          <w:szCs w:val="28"/>
        </w:rPr>
        <w:t>а</w:t>
      </w:r>
      <w:r w:rsidRPr="004716E0"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14:paraId="6476ABC8" w14:textId="10CCC8CC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4716E0" w:rsidRPr="004716E0">
        <w:rPr>
          <w:rFonts w:ascii="Times New Roman" w:hAnsi="Times New Roman" w:cs="Times New Roman"/>
          <w:sz w:val="28"/>
          <w:szCs w:val="28"/>
        </w:rPr>
        <w:t>Прилужского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имеющего право на участие в проведении собрания или количество делегатов на конференцию;</w:t>
      </w:r>
    </w:p>
    <w:p w14:paraId="37A8FF3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69536F2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5F8030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14:paraId="1EC584E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A889F76" w14:textId="7BDF776B" w:rsidR="004716E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Инициатор проведения собрания, конференции не позднее чем через </w:t>
      </w:r>
      <w:r w:rsidR="00E5606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времени проведения собрания, конференции, выносимом на рассмотрение вопросе (вопросах), а также об инициаторе.</w:t>
      </w:r>
      <w:r w:rsidR="004716E0">
        <w:rPr>
          <w:rStyle w:val="a8"/>
          <w:rFonts w:ascii="Times New Roman" w:hAnsi="Times New Roman" w:cs="Times New Roman"/>
          <w:sz w:val="28"/>
          <w:szCs w:val="28"/>
        </w:rPr>
        <w:endnoteReference w:id="1"/>
      </w:r>
    </w:p>
    <w:p w14:paraId="065A29E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9D124C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14:paraId="13D3D2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4046850D" w14:textId="1AEC0EF2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4716E0" w:rsidRPr="00C50B1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C50B10">
        <w:rPr>
          <w:rFonts w:ascii="Times New Roman" w:hAnsi="Times New Roman" w:cs="Times New Roman"/>
          <w:color w:val="FF0000"/>
          <w:sz w:val="28"/>
          <w:szCs w:val="28"/>
        </w:rPr>
        <w:t>0</w:t>
      </w:r>
      <w:bookmarkStart w:id="0" w:name="_GoBack"/>
      <w:bookmarkEnd w:id="0"/>
      <w:r w:rsidR="004716E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C6B18C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14:paraId="63A1F742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7162DAFA" w:rsidR="00354725" w:rsidRPr="004716E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Протокол собрания оформляется в соответствии с настоящим Положение</w:t>
      </w:r>
      <w:r w:rsidR="004716E0">
        <w:rPr>
          <w:rFonts w:ascii="Times New Roman" w:hAnsi="Times New Roman" w:cs="Times New Roman"/>
          <w:sz w:val="28"/>
          <w:szCs w:val="28"/>
        </w:rPr>
        <w:t>м. Решение собрания в течение 5</w:t>
      </w:r>
      <w:r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</w:t>
      </w:r>
      <w:r w:rsidRPr="004716E0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0D6D40" w:rsidRPr="004716E0">
        <w:rPr>
          <w:rFonts w:ascii="Times New Roman" w:hAnsi="Times New Roman" w:cs="Times New Roman"/>
          <w:sz w:val="28"/>
          <w:szCs w:val="28"/>
        </w:rPr>
        <w:t>Прилужско</w:t>
      </w:r>
      <w:r w:rsidR="004716E0" w:rsidRPr="004716E0">
        <w:rPr>
          <w:rFonts w:ascii="Times New Roman" w:hAnsi="Times New Roman" w:cs="Times New Roman"/>
          <w:sz w:val="28"/>
          <w:szCs w:val="28"/>
        </w:rPr>
        <w:t>го</w:t>
      </w:r>
      <w:r w:rsidR="000D6D40" w:rsidRPr="004716E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16E0" w:rsidRPr="004716E0">
        <w:rPr>
          <w:rFonts w:ascii="Times New Roman" w:hAnsi="Times New Roman" w:cs="Times New Roman"/>
          <w:sz w:val="28"/>
          <w:szCs w:val="28"/>
        </w:rPr>
        <w:t>а</w:t>
      </w:r>
      <w:r w:rsidR="000D6D40" w:rsidRPr="004716E0">
        <w:rPr>
          <w:rFonts w:ascii="Times New Roman" w:hAnsi="Times New Roman" w:cs="Times New Roman"/>
          <w:sz w:val="28"/>
          <w:szCs w:val="28"/>
        </w:rPr>
        <w:t xml:space="preserve"> </w:t>
      </w:r>
      <w:r w:rsidRPr="004716E0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14:paraId="60039ECA" w14:textId="77777777" w:rsidR="00354725" w:rsidRPr="004716E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991A99" w14:textId="77777777" w:rsidR="004716E0" w:rsidRDefault="004716E0" w:rsidP="004716E0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14:paraId="379E3680" w14:textId="77777777" w:rsidR="004716E0" w:rsidRDefault="004716E0" w:rsidP="004716E0">
      <w:pPr>
        <w:ind w:firstLine="709"/>
        <w:jc w:val="center"/>
        <w:rPr>
          <w:b/>
          <w:bCs/>
          <w:szCs w:val="28"/>
        </w:rPr>
      </w:pPr>
    </w:p>
    <w:p w14:paraId="4B9D9AF3" w14:textId="77777777" w:rsidR="004716E0" w:rsidRDefault="004716E0" w:rsidP="004716E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14:paraId="784E3CEF" w14:textId="77777777" w:rsidR="004716E0" w:rsidRDefault="004716E0" w:rsidP="004716E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6C8482CD" w14:textId="77777777" w:rsidR="004716E0" w:rsidRDefault="004716E0" w:rsidP="004716E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14:paraId="03E216A5" w14:textId="41213B98" w:rsidR="00354725" w:rsidRDefault="004716E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32F808CA" w14:textId="77777777" w:rsidR="004716E0" w:rsidRDefault="004716E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B752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14:paraId="681A68BA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5830A8A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14:paraId="5DC3A70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35EC6C0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14:paraId="49F8F4E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инициатор проведения собрания (конференции);</w:t>
      </w:r>
    </w:p>
    <w:p w14:paraId="6ED809C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14:paraId="70FBD22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14:paraId="07BB4C9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4DF691F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14:paraId="074A3D2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0356A31E" w:rsidR="00354725" w:rsidRPr="004716E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</w:t>
      </w:r>
      <w:r w:rsidRPr="004716E0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0D6D40" w:rsidRPr="004716E0">
        <w:rPr>
          <w:rFonts w:ascii="Times New Roman" w:hAnsi="Times New Roman" w:cs="Times New Roman"/>
          <w:sz w:val="28"/>
          <w:szCs w:val="28"/>
        </w:rPr>
        <w:t>Прилужско</w:t>
      </w:r>
      <w:r w:rsidR="004716E0" w:rsidRPr="004716E0">
        <w:rPr>
          <w:rFonts w:ascii="Times New Roman" w:hAnsi="Times New Roman" w:cs="Times New Roman"/>
          <w:sz w:val="28"/>
          <w:szCs w:val="28"/>
        </w:rPr>
        <w:t>го</w:t>
      </w:r>
      <w:r w:rsidR="000D6D40" w:rsidRPr="004716E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16E0" w:rsidRPr="004716E0">
        <w:rPr>
          <w:rFonts w:ascii="Times New Roman" w:hAnsi="Times New Roman" w:cs="Times New Roman"/>
          <w:sz w:val="28"/>
          <w:szCs w:val="28"/>
        </w:rPr>
        <w:t>а</w:t>
      </w:r>
      <w:r w:rsidRPr="004716E0">
        <w:rPr>
          <w:rFonts w:ascii="Times New Roman" w:hAnsi="Times New Roman" w:cs="Times New Roman"/>
          <w:sz w:val="28"/>
          <w:szCs w:val="28"/>
        </w:rPr>
        <w:t>.</w:t>
      </w:r>
    </w:p>
    <w:p w14:paraId="5A75DA73" w14:textId="194D77F1" w:rsidR="00354725" w:rsidRPr="004716E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4716E0">
        <w:rPr>
          <w:rFonts w:ascii="Times New Roman" w:hAnsi="Times New Roman" w:cs="Times New Roman"/>
          <w:sz w:val="28"/>
          <w:szCs w:val="28"/>
        </w:rPr>
        <w:t xml:space="preserve">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0D6D40" w:rsidRPr="004716E0">
        <w:rPr>
          <w:rFonts w:ascii="Times New Roman" w:hAnsi="Times New Roman" w:cs="Times New Roman"/>
          <w:sz w:val="28"/>
          <w:szCs w:val="28"/>
        </w:rPr>
        <w:t>Прилужско</w:t>
      </w:r>
      <w:r w:rsidR="004716E0" w:rsidRPr="004716E0">
        <w:rPr>
          <w:rFonts w:ascii="Times New Roman" w:hAnsi="Times New Roman" w:cs="Times New Roman"/>
          <w:sz w:val="28"/>
          <w:szCs w:val="28"/>
        </w:rPr>
        <w:t>го</w:t>
      </w:r>
      <w:r w:rsidR="000D6D40" w:rsidRPr="004716E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16E0" w:rsidRPr="004716E0">
        <w:rPr>
          <w:rFonts w:ascii="Times New Roman" w:hAnsi="Times New Roman" w:cs="Times New Roman"/>
          <w:sz w:val="28"/>
          <w:szCs w:val="28"/>
        </w:rPr>
        <w:t>а</w:t>
      </w:r>
      <w:r w:rsidRPr="004716E0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14:paraId="764A5EFE" w14:textId="77777777" w:rsidR="00354725" w:rsidRPr="004716E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4716E0">
        <w:rPr>
          <w:rFonts w:ascii="Times New Roman" w:hAnsi="Times New Roman" w:cs="Times New Roman"/>
          <w:sz w:val="28"/>
          <w:szCs w:val="28"/>
        </w:rPr>
        <w:t>Итоги собраний (конференций) подлежат официальному опубликованию (обнародованию).</w:t>
      </w:r>
    </w:p>
    <w:p w14:paraId="1E2B21B9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7B97BF6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14:paraId="21D590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91CA7C0" w14:textId="607FCCA1" w:rsidR="00354725" w:rsidRPr="004716E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</w:t>
      </w:r>
      <w:r w:rsidRPr="004716E0">
        <w:rPr>
          <w:rFonts w:ascii="Times New Roman" w:hAnsi="Times New Roman" w:cs="Times New Roman"/>
          <w:sz w:val="28"/>
          <w:szCs w:val="28"/>
        </w:rPr>
        <w:t xml:space="preserve">проведением собраний (конференций) является расходным обязательством </w:t>
      </w:r>
      <w:r w:rsidR="000D6D40" w:rsidRPr="004716E0">
        <w:rPr>
          <w:rFonts w:ascii="Times New Roman" w:hAnsi="Times New Roman" w:cs="Times New Roman"/>
          <w:sz w:val="28"/>
          <w:szCs w:val="28"/>
        </w:rPr>
        <w:t>Прилужско</w:t>
      </w:r>
      <w:r w:rsidR="004716E0" w:rsidRPr="004716E0">
        <w:rPr>
          <w:rFonts w:ascii="Times New Roman" w:hAnsi="Times New Roman" w:cs="Times New Roman"/>
          <w:sz w:val="28"/>
          <w:szCs w:val="28"/>
        </w:rPr>
        <w:t>го</w:t>
      </w:r>
      <w:r w:rsidR="000D6D40" w:rsidRPr="004716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716E0">
        <w:rPr>
          <w:rFonts w:ascii="Times New Roman" w:hAnsi="Times New Roman" w:cs="Times New Roman"/>
          <w:sz w:val="28"/>
          <w:szCs w:val="28"/>
        </w:rPr>
        <w:t>.</w:t>
      </w:r>
    </w:p>
    <w:p w14:paraId="0DB58C2B" w14:textId="77777777" w:rsidR="004716E0" w:rsidRDefault="004716E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DF8A5A" w14:textId="77777777" w:rsidR="005F106F" w:rsidRDefault="005F106F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CB94A2" w14:textId="77777777" w:rsidR="005F106F" w:rsidRDefault="005F106F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11E0F3" w14:textId="77777777" w:rsidR="005F106F" w:rsidRDefault="005F106F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EF7271" w14:textId="77777777" w:rsidR="005F106F" w:rsidRDefault="005F106F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061A51" w14:textId="77777777" w:rsidR="005F106F" w:rsidRDefault="005F106F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981D60" w14:textId="77777777" w:rsidR="00E5606C" w:rsidRDefault="00E5606C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ABBE72" w14:textId="77777777" w:rsidR="00E5606C" w:rsidRDefault="00E5606C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B5FBB3" w14:textId="77777777" w:rsidR="00E5606C" w:rsidRDefault="00E5606C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85C529" w14:textId="77777777" w:rsidR="00E5606C" w:rsidRDefault="00E5606C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7D0E5" w14:textId="77777777" w:rsidR="0072683C" w:rsidRDefault="0072683C" w:rsidP="00354725">
      <w:r>
        <w:separator/>
      </w:r>
    </w:p>
  </w:endnote>
  <w:endnote w:type="continuationSeparator" w:id="0">
    <w:p w14:paraId="30AB0431" w14:textId="77777777" w:rsidR="0072683C" w:rsidRDefault="0072683C" w:rsidP="00354725">
      <w:r>
        <w:continuationSeparator/>
      </w:r>
    </w:p>
  </w:endnote>
  <w:endnote w:id="1">
    <w:p w14:paraId="4D08B0FB" w14:textId="22229484" w:rsidR="004716E0" w:rsidRPr="004716E0" w:rsidRDefault="004716E0" w:rsidP="004716E0">
      <w:pPr>
        <w:pStyle w:val="ConsPlusNormal"/>
        <w:widowControl w:val="0"/>
        <w:adjustRightInd/>
        <w:spacing w:line="240" w:lineRule="auto"/>
        <w:ind w:firstLine="0"/>
        <w:rPr>
          <w:rFonts w:ascii="Times New Roman" w:hAnsi="Times New Roman" w:cs="Times New Roman"/>
          <w:color w:val="E7E6E6" w:themeColor="background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F94E5" w14:textId="77777777" w:rsidR="0072683C" w:rsidRDefault="0072683C" w:rsidP="00354725">
      <w:r>
        <w:separator/>
      </w:r>
    </w:p>
  </w:footnote>
  <w:footnote w:type="continuationSeparator" w:id="0">
    <w:p w14:paraId="73E539FA" w14:textId="77777777" w:rsidR="0072683C" w:rsidRDefault="0072683C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6115A"/>
    <w:rsid w:val="000B0832"/>
    <w:rsid w:val="000D6D40"/>
    <w:rsid w:val="000E68E2"/>
    <w:rsid w:val="00170987"/>
    <w:rsid w:val="00354725"/>
    <w:rsid w:val="00361A89"/>
    <w:rsid w:val="003B547F"/>
    <w:rsid w:val="004537A6"/>
    <w:rsid w:val="004716E0"/>
    <w:rsid w:val="005F106F"/>
    <w:rsid w:val="0072683C"/>
    <w:rsid w:val="0073188C"/>
    <w:rsid w:val="00943E6F"/>
    <w:rsid w:val="00C02E38"/>
    <w:rsid w:val="00C50B10"/>
    <w:rsid w:val="00CE7A80"/>
    <w:rsid w:val="00E420AF"/>
    <w:rsid w:val="00E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  <w15:chartTrackingRefBased/>
  <w15:docId w15:val="{2EDD6401-82DA-4C0C-A7FF-6F542FB3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716E0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71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716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9CBA-2BF4-4416-8E7D-FBF8DDE0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8</cp:revision>
  <dcterms:created xsi:type="dcterms:W3CDTF">2021-03-24T04:29:00Z</dcterms:created>
  <dcterms:modified xsi:type="dcterms:W3CDTF">2021-06-08T09:45:00Z</dcterms:modified>
</cp:coreProperties>
</file>